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 w:hAnsi="仿宋" w:eastAsia="仿宋" w:cs="仿宋"/>
          <w:sz w:val="36"/>
          <w:szCs w:val="36"/>
        </w:rPr>
      </w:pPr>
    </w:p>
    <w:p>
      <w:pPr>
        <w:pStyle w:val="2"/>
        <w:rPr>
          <w:rFonts w:ascii="仿宋" w:hAnsi="仿宋" w:eastAsia="仿宋" w:cs="仿宋"/>
          <w:sz w:val="36"/>
          <w:szCs w:val="36"/>
        </w:rPr>
      </w:pPr>
    </w:p>
    <w:p>
      <w:pPr>
        <w:pStyle w:val="2"/>
        <w:rPr>
          <w:rFonts w:ascii="仿宋" w:hAnsi="仿宋" w:eastAsia="仿宋" w:cs="仿宋"/>
          <w:sz w:val="36"/>
          <w:szCs w:val="36"/>
        </w:rPr>
      </w:pPr>
    </w:p>
    <w:p>
      <w:pPr>
        <w:pStyle w:val="2"/>
        <w:rPr>
          <w:rFonts w:ascii="仿宋" w:hAnsi="仿宋" w:eastAsia="仿宋" w:cs="仿宋"/>
          <w:sz w:val="36"/>
          <w:szCs w:val="36"/>
        </w:rPr>
      </w:pPr>
    </w:p>
    <w:p>
      <w:pPr>
        <w:pStyle w:val="2"/>
        <w:rPr>
          <w:rFonts w:ascii="仿宋" w:hAnsi="仿宋" w:eastAsia="仿宋" w:cs="仿宋"/>
          <w:sz w:val="36"/>
          <w:szCs w:val="36"/>
        </w:rPr>
      </w:pPr>
    </w:p>
    <w:p>
      <w:pPr>
        <w:pStyle w:val="2"/>
        <w:rPr>
          <w:rFonts w:ascii="仿宋" w:hAnsi="仿宋" w:eastAsia="仿宋" w:cs="仿宋"/>
          <w:sz w:val="36"/>
          <w:szCs w:val="36"/>
        </w:rPr>
      </w:pPr>
    </w:p>
    <w:p>
      <w:pPr>
        <w:spacing w:line="360" w:lineRule="auto"/>
        <w:jc w:val="center"/>
        <w:rPr>
          <w:rFonts w:ascii="黑体" w:hAnsi="黑体" w:eastAsia="黑体" w:cs="黑体"/>
          <w:sz w:val="48"/>
          <w:szCs w:val="48"/>
        </w:rPr>
      </w:pPr>
      <w:bookmarkStart w:id="0" w:name="OLE_LINK1"/>
      <w:r>
        <w:rPr>
          <w:rFonts w:hint="eastAsia" w:ascii="黑体" w:hAnsi="黑体" w:eastAsia="黑体" w:cs="黑体"/>
          <w:sz w:val="48"/>
          <w:szCs w:val="48"/>
        </w:rPr>
        <w:t>湖南省第五工程有限公司</w:t>
      </w:r>
    </w:p>
    <w:bookmarkEnd w:id="0"/>
    <w:p>
      <w:pPr>
        <w:ind w:firstLine="435"/>
        <w:rPr>
          <w:rFonts w:ascii="黑体" w:hAnsi="黑体" w:eastAsia="黑体" w:cs="黑体"/>
          <w:szCs w:val="21"/>
        </w:rPr>
      </w:pPr>
    </w:p>
    <w:p>
      <w:pPr>
        <w:pStyle w:val="2"/>
      </w:pPr>
    </w:p>
    <w:p>
      <w:pPr>
        <w:ind w:firstLine="435"/>
        <w:rPr>
          <w:rFonts w:ascii="黑体" w:hAnsi="黑体" w:eastAsia="黑体" w:cs="黑体"/>
          <w:szCs w:val="21"/>
        </w:rPr>
      </w:pPr>
    </w:p>
    <w:p>
      <w:pPr>
        <w:ind w:firstLine="435"/>
        <w:rPr>
          <w:rFonts w:ascii="黑体" w:hAnsi="黑体" w:eastAsia="黑体" w:cs="黑体"/>
          <w:szCs w:val="21"/>
        </w:rPr>
      </w:pPr>
    </w:p>
    <w:p>
      <w:pPr>
        <w:ind w:firstLine="435"/>
        <w:rPr>
          <w:rFonts w:ascii="黑体" w:hAnsi="黑体" w:eastAsia="黑体" w:cs="黑体"/>
          <w:szCs w:val="21"/>
        </w:rPr>
      </w:pPr>
    </w:p>
    <w:p>
      <w:pPr>
        <w:ind w:firstLine="435"/>
        <w:rPr>
          <w:rFonts w:ascii="黑体" w:hAnsi="黑体" w:eastAsia="黑体" w:cs="黑体"/>
          <w:szCs w:val="21"/>
        </w:rPr>
      </w:pPr>
    </w:p>
    <w:p>
      <w:pPr>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第一批危旧房屋拆除工程</w:t>
      </w:r>
    </w:p>
    <w:p>
      <w:pPr>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专业分包比价文件</w:t>
      </w:r>
    </w:p>
    <w:p>
      <w:pPr>
        <w:jc w:val="center"/>
        <w:rPr>
          <w:rFonts w:ascii="黑体" w:hAnsi="黑体" w:eastAsia="黑体" w:cs="黑体"/>
          <w:sz w:val="72"/>
          <w:szCs w:val="72"/>
        </w:rPr>
      </w:pPr>
    </w:p>
    <w:p>
      <w:pPr>
        <w:ind w:firstLine="435"/>
        <w:rPr>
          <w:rFonts w:ascii="黑体" w:hAnsi="黑体" w:eastAsia="黑体" w:cs="黑体"/>
        </w:rPr>
      </w:pPr>
    </w:p>
    <w:p>
      <w:pPr>
        <w:ind w:firstLine="2560" w:firstLineChars="800"/>
        <w:rPr>
          <w:rFonts w:hint="default" w:ascii="黑体" w:hAnsi="黑体" w:eastAsia="黑体" w:cs="黑体"/>
          <w:sz w:val="32"/>
          <w:szCs w:val="32"/>
          <w:lang w:val="en-US" w:eastAsia="zh-CN"/>
        </w:rPr>
      </w:pPr>
      <w:r>
        <w:rPr>
          <w:rFonts w:hint="eastAsia" w:ascii="黑体" w:hAnsi="黑体" w:eastAsia="黑体" w:cs="黑体"/>
          <w:sz w:val="32"/>
          <w:szCs w:val="32"/>
        </w:rPr>
        <w:t>招标编号：</w:t>
      </w:r>
      <w:r>
        <w:rPr>
          <w:rFonts w:hint="eastAsia" w:ascii="黑体" w:hAnsi="黑体" w:eastAsia="黑体" w:cs="黑体"/>
          <w:sz w:val="32"/>
          <w:szCs w:val="32"/>
          <w:highlight w:val="none"/>
        </w:rPr>
        <w:t>HNWJ-202</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w:t>
      </w:r>
      <w:r>
        <w:rPr>
          <w:rFonts w:hint="eastAsia" w:ascii="黑体" w:hAnsi="黑体" w:eastAsia="黑体" w:cs="黑体"/>
          <w:sz w:val="32"/>
          <w:szCs w:val="32"/>
          <w:highlight w:val="none"/>
          <w:lang w:val="en-US" w:eastAsia="zh-CN"/>
        </w:rPr>
        <w:t>001</w:t>
      </w:r>
    </w:p>
    <w:p>
      <w:pPr>
        <w:ind w:firstLine="435"/>
        <w:rPr>
          <w:rFonts w:ascii="黑体" w:hAnsi="黑体" w:eastAsia="黑体" w:cs="黑体"/>
        </w:rPr>
      </w:pPr>
    </w:p>
    <w:p>
      <w:pPr>
        <w:tabs>
          <w:tab w:val="left" w:pos="7515"/>
        </w:tabs>
        <w:ind w:firstLine="435"/>
        <w:rPr>
          <w:rFonts w:ascii="黑体" w:hAnsi="黑体" w:eastAsia="黑体" w:cs="黑体"/>
        </w:rPr>
      </w:pPr>
    </w:p>
    <w:p>
      <w:pPr>
        <w:ind w:firstLine="435"/>
        <w:rPr>
          <w:rFonts w:ascii="黑体" w:hAnsi="黑体" w:eastAsia="黑体" w:cs="黑体"/>
        </w:rPr>
      </w:pPr>
    </w:p>
    <w:p>
      <w:pPr>
        <w:rPr>
          <w:rFonts w:ascii="黑体" w:hAnsi="黑体" w:eastAsia="黑体" w:cs="黑体"/>
        </w:rPr>
      </w:pPr>
    </w:p>
    <w:p>
      <w:pPr>
        <w:ind w:firstLine="435"/>
        <w:rPr>
          <w:rFonts w:ascii="黑体" w:hAnsi="黑体" w:eastAsia="黑体" w:cs="黑体"/>
        </w:rPr>
      </w:pPr>
    </w:p>
    <w:p>
      <w:pPr>
        <w:ind w:firstLine="435"/>
        <w:rPr>
          <w:rFonts w:ascii="黑体" w:hAnsi="黑体" w:eastAsia="黑体" w:cs="黑体"/>
        </w:rPr>
      </w:pPr>
    </w:p>
    <w:p>
      <w:pPr>
        <w:spacing w:line="480" w:lineRule="auto"/>
        <w:ind w:right="17" w:firstLine="807" w:firstLineChars="300"/>
        <w:rPr>
          <w:rFonts w:ascii="黑体" w:hAnsi="黑体" w:eastAsia="黑体" w:cs="黑体"/>
          <w:spacing w:val="22"/>
          <w:w w:val="94"/>
          <w:kern w:val="0"/>
          <w:sz w:val="28"/>
          <w:szCs w:val="28"/>
          <w:u w:val="single"/>
        </w:rPr>
      </w:pPr>
      <w:r>
        <w:rPr>
          <w:rFonts w:hint="eastAsia" w:ascii="黑体" w:hAnsi="黑体" w:eastAsia="黑体" w:cs="黑体"/>
          <w:spacing w:val="22"/>
          <w:w w:val="94"/>
          <w:kern w:val="0"/>
          <w:sz w:val="24"/>
        </w:rPr>
        <w:t xml:space="preserve"> </w:t>
      </w:r>
      <w:r>
        <w:rPr>
          <w:rFonts w:hint="eastAsia" w:ascii="黑体" w:hAnsi="黑体" w:eastAsia="黑体" w:cs="黑体"/>
          <w:spacing w:val="22"/>
          <w:w w:val="94"/>
          <w:kern w:val="0"/>
          <w:sz w:val="28"/>
          <w:szCs w:val="28"/>
        </w:rPr>
        <w:t xml:space="preserve">招   标  人：  </w:t>
      </w:r>
      <w:r>
        <w:rPr>
          <w:rFonts w:hint="eastAsia" w:ascii="黑体" w:hAnsi="黑体" w:eastAsia="黑体" w:cs="黑体"/>
          <w:sz w:val="28"/>
          <w:szCs w:val="28"/>
        </w:rPr>
        <w:t xml:space="preserve"> </w:t>
      </w:r>
      <w:r>
        <w:rPr>
          <w:rFonts w:hint="eastAsia" w:ascii="黑体" w:hAnsi="黑体" w:eastAsia="黑体" w:cs="黑体"/>
          <w:spacing w:val="22"/>
          <w:w w:val="94"/>
          <w:kern w:val="0"/>
          <w:sz w:val="28"/>
          <w:szCs w:val="28"/>
          <w:u w:val="single"/>
        </w:rPr>
        <w:t>湖南省第五工程有限公司</w:t>
      </w:r>
    </w:p>
    <w:p>
      <w:pPr>
        <w:spacing w:line="480" w:lineRule="auto"/>
        <w:ind w:right="17"/>
        <w:rPr>
          <w:rFonts w:ascii="黑体" w:hAnsi="黑体" w:eastAsia="黑体" w:cs="黑体"/>
          <w:spacing w:val="22"/>
          <w:w w:val="94"/>
          <w:kern w:val="0"/>
          <w:sz w:val="28"/>
          <w:szCs w:val="28"/>
          <w:u w:val="single"/>
        </w:rPr>
      </w:pPr>
      <w:r>
        <w:rPr>
          <w:rFonts w:hint="eastAsia" w:ascii="黑体" w:hAnsi="黑体" w:eastAsia="黑体" w:cs="黑体"/>
          <w:sz w:val="28"/>
          <w:szCs w:val="28"/>
        </w:rPr>
        <w:t xml:space="preserve">       </w:t>
      </w:r>
      <w:r>
        <w:rPr>
          <w:rFonts w:hint="eastAsia" w:ascii="黑体" w:hAnsi="黑体" w:eastAsia="黑体" w:cs="黑体"/>
          <w:spacing w:val="22"/>
          <w:w w:val="94"/>
          <w:kern w:val="0"/>
          <w:sz w:val="28"/>
          <w:szCs w:val="28"/>
        </w:rPr>
        <w:t xml:space="preserve">监 督 机 构：  </w:t>
      </w:r>
      <w:r>
        <w:rPr>
          <w:rFonts w:hint="eastAsia" w:ascii="黑体" w:hAnsi="黑体" w:eastAsia="黑体" w:cs="黑体"/>
          <w:spacing w:val="22"/>
          <w:w w:val="94"/>
          <w:kern w:val="0"/>
          <w:sz w:val="28"/>
          <w:szCs w:val="28"/>
          <w:u w:val="single"/>
        </w:rPr>
        <w:t>湖南省第五工程有限公司纪检监察部</w:t>
      </w:r>
    </w:p>
    <w:p>
      <w:pPr>
        <w:spacing w:line="480" w:lineRule="auto"/>
        <w:ind w:right="515" w:firstLine="708" w:firstLineChars="295"/>
        <w:rPr>
          <w:rFonts w:ascii="黑体" w:hAnsi="黑体" w:eastAsia="黑体" w:cs="黑体"/>
          <w:spacing w:val="30"/>
          <w:sz w:val="24"/>
          <w:u w:val="single"/>
        </w:rPr>
      </w:pPr>
      <w:r>
        <w:rPr>
          <w:rFonts w:hint="eastAsia" w:ascii="黑体" w:hAnsi="黑体" w:eastAsia="黑体" w:cs="黑体"/>
          <w:sz w:val="24"/>
        </w:rPr>
        <w:t xml:space="preserve">      </w:t>
      </w:r>
    </w:p>
    <w:p>
      <w:pPr>
        <w:ind w:firstLine="3000" w:firstLineChars="1000"/>
        <w:rPr>
          <w:rFonts w:hint="eastAsia" w:ascii="仿宋" w:hAnsi="仿宋" w:eastAsia="仿宋" w:cs="仿宋"/>
          <w:sz w:val="48"/>
          <w:szCs w:val="48"/>
        </w:rPr>
      </w:pPr>
      <w:r>
        <w:rPr>
          <w:rFonts w:hint="eastAsia" w:ascii="黑体" w:hAnsi="黑体" w:eastAsia="黑体" w:cs="黑体"/>
          <w:sz w:val="30"/>
          <w:szCs w:val="30"/>
          <w:highlight w:val="none"/>
        </w:rPr>
        <w:t>二〇二</w:t>
      </w:r>
      <w:r>
        <w:rPr>
          <w:rFonts w:hint="eastAsia" w:ascii="黑体" w:hAnsi="黑体" w:eastAsia="黑体" w:cs="黑体"/>
          <w:sz w:val="30"/>
          <w:szCs w:val="30"/>
          <w:highlight w:val="none"/>
          <w:lang w:val="en-US" w:eastAsia="zh-CN"/>
        </w:rPr>
        <w:t>二</w:t>
      </w:r>
      <w:r>
        <w:rPr>
          <w:rFonts w:hint="eastAsia" w:ascii="黑体" w:hAnsi="黑体" w:eastAsia="黑体" w:cs="黑体"/>
          <w:sz w:val="30"/>
          <w:szCs w:val="30"/>
          <w:highlight w:val="none"/>
        </w:rPr>
        <w:t>年</w:t>
      </w:r>
      <w:r>
        <w:rPr>
          <w:rFonts w:hint="eastAsia" w:ascii="黑体" w:hAnsi="黑体" w:eastAsia="黑体" w:cs="黑体"/>
          <w:sz w:val="30"/>
          <w:szCs w:val="30"/>
          <w:highlight w:val="none"/>
          <w:lang w:val="en-US" w:eastAsia="zh-CN"/>
        </w:rPr>
        <w:t>七</w:t>
      </w:r>
      <w:r>
        <w:rPr>
          <w:rFonts w:hint="eastAsia" w:ascii="黑体" w:hAnsi="黑体" w:eastAsia="黑体" w:cs="黑体"/>
          <w:sz w:val="30"/>
          <w:szCs w:val="30"/>
          <w:highlight w:val="none"/>
        </w:rPr>
        <w:t>月</w:t>
      </w:r>
    </w:p>
    <w:p>
      <w:pPr>
        <w:tabs>
          <w:tab w:val="right" w:leader="dot" w:pos="8891"/>
        </w:tabs>
        <w:adjustRightInd w:val="0"/>
        <w:snapToGrid w:val="0"/>
        <w:spacing w:line="480" w:lineRule="exact"/>
        <w:jc w:val="center"/>
        <w:rPr>
          <w:rFonts w:hint="eastAsia" w:ascii="仿宋" w:hAnsi="仿宋" w:eastAsia="仿宋" w:cs="仿宋"/>
          <w:sz w:val="48"/>
          <w:szCs w:val="48"/>
        </w:rPr>
      </w:pPr>
    </w:p>
    <w:p>
      <w:pPr>
        <w:tabs>
          <w:tab w:val="right" w:leader="dot" w:pos="8891"/>
        </w:tabs>
        <w:adjustRightInd w:val="0"/>
        <w:snapToGrid w:val="0"/>
        <w:spacing w:line="480" w:lineRule="exact"/>
        <w:jc w:val="center"/>
        <w:rPr>
          <w:rFonts w:ascii="仿宋" w:hAnsi="仿宋" w:eastAsia="仿宋" w:cs="仿宋"/>
          <w:sz w:val="48"/>
          <w:szCs w:val="48"/>
        </w:rPr>
      </w:pPr>
      <w:r>
        <w:rPr>
          <w:rFonts w:hint="eastAsia" w:ascii="仿宋" w:hAnsi="仿宋" w:eastAsia="仿宋" w:cs="仿宋"/>
          <w:sz w:val="48"/>
          <w:szCs w:val="48"/>
        </w:rPr>
        <w:t>目  录</w:t>
      </w:r>
    </w:p>
    <w:p>
      <w:pPr>
        <w:tabs>
          <w:tab w:val="right" w:leader="dot" w:pos="8891"/>
        </w:tabs>
        <w:adjustRightInd w:val="0"/>
        <w:snapToGrid w:val="0"/>
        <w:spacing w:line="400" w:lineRule="exact"/>
        <w:jc w:val="center"/>
        <w:rPr>
          <w:rFonts w:ascii="仿宋" w:hAnsi="仿宋" w:eastAsia="仿宋" w:cs="仿宋"/>
          <w:sz w:val="48"/>
          <w:szCs w:val="48"/>
        </w:rPr>
      </w:pPr>
    </w:p>
    <w:p>
      <w:pPr>
        <w:pStyle w:val="9"/>
        <w:spacing w:line="520" w:lineRule="exact"/>
        <w:rPr>
          <w:rFonts w:ascii="仿宋" w:hAnsi="仿宋" w:eastAsia="仿宋" w:cs="仿宋"/>
        </w:rPr>
      </w:pPr>
      <w:bookmarkStart w:id="1" w:name="_Toc295196485"/>
      <w:bookmarkStart w:id="2" w:name="_Toc1518"/>
      <w:bookmarkStart w:id="3" w:name="_Toc301092852"/>
      <w:r>
        <w:rPr>
          <w:rFonts w:hint="eastAsia" w:ascii="仿宋" w:hAnsi="仿宋" w:eastAsia="仿宋" w:cs="仿宋"/>
          <w:sz w:val="24"/>
        </w:rPr>
        <w:fldChar w:fldCharType="begin"/>
      </w:r>
      <w:r>
        <w:rPr>
          <w:rFonts w:hint="eastAsia" w:ascii="仿宋" w:hAnsi="仿宋" w:eastAsia="仿宋" w:cs="仿宋"/>
          <w:sz w:val="24"/>
        </w:rPr>
        <w:instrText xml:space="preserve">TOC \o "1-3" \h \u </w:instrText>
      </w:r>
      <w:r>
        <w:rPr>
          <w:rFonts w:hint="eastAsia" w:ascii="仿宋" w:hAnsi="仿宋" w:eastAsia="仿宋" w:cs="仿宋"/>
          <w:sz w:val="24"/>
        </w:rPr>
        <w:fldChar w:fldCharType="separate"/>
      </w:r>
      <w:r>
        <w:fldChar w:fldCharType="begin"/>
      </w:r>
      <w:r>
        <w:instrText xml:space="preserve"> HYPERLINK \l "_Toc16929" </w:instrText>
      </w:r>
      <w:r>
        <w:fldChar w:fldCharType="separate"/>
      </w:r>
      <w:r>
        <w:rPr>
          <w:rFonts w:hint="eastAsia" w:ascii="仿宋" w:hAnsi="仿宋" w:eastAsia="仿宋" w:cs="仿宋"/>
        </w:rPr>
        <w:t xml:space="preserve">第一章 </w:t>
      </w:r>
      <w:r>
        <w:rPr>
          <w:rFonts w:hint="eastAsia" w:ascii="仿宋" w:hAnsi="仿宋" w:eastAsia="仿宋" w:cs="仿宋"/>
          <w:lang w:val="en-US" w:eastAsia="zh-CN"/>
        </w:rPr>
        <w:t>比价</w:t>
      </w:r>
      <w:r>
        <w:rPr>
          <w:rFonts w:hint="eastAsia" w:ascii="仿宋" w:hAnsi="仿宋" w:eastAsia="仿宋" w:cs="仿宋"/>
        </w:rPr>
        <w:t>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_Toc16929 </w:instrText>
      </w:r>
      <w:r>
        <w:rPr>
          <w:rFonts w:hint="eastAsia" w:ascii="仿宋" w:hAnsi="仿宋" w:eastAsia="仿宋" w:cs="仿宋"/>
        </w:rPr>
        <w:fldChar w:fldCharType="separate"/>
      </w:r>
      <w:r>
        <w:rPr>
          <w:rFonts w:hint="eastAsia" w:ascii="仿宋" w:hAnsi="仿宋" w:eastAsia="仿宋" w:cs="仿宋"/>
        </w:rPr>
        <w:t>- 3 -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fldChar w:fldCharType="begin"/>
      </w:r>
      <w:r>
        <w:instrText xml:space="preserve"> HYPERLINK \l "_Toc20660" </w:instrText>
      </w:r>
      <w:r>
        <w:fldChar w:fldCharType="separate"/>
      </w:r>
      <w:r>
        <w:rPr>
          <w:rFonts w:hint="eastAsia" w:ascii="仿宋" w:hAnsi="仿宋" w:eastAsia="仿宋" w:cs="仿宋"/>
        </w:rPr>
        <w:t>1、招标条件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_Toc20660 </w:instrText>
      </w:r>
      <w:r>
        <w:rPr>
          <w:rFonts w:hint="eastAsia" w:ascii="仿宋" w:hAnsi="仿宋" w:eastAsia="仿宋" w:cs="仿宋"/>
        </w:rPr>
        <w:fldChar w:fldCharType="separate"/>
      </w:r>
      <w:r>
        <w:rPr>
          <w:rFonts w:hint="eastAsia" w:ascii="仿宋" w:hAnsi="仿宋" w:eastAsia="仿宋" w:cs="仿宋"/>
        </w:rPr>
        <w:t>- 3 -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fldChar w:fldCharType="begin"/>
      </w:r>
      <w:r>
        <w:instrText xml:space="preserve"> HYPERLINK \l "_Toc22904" </w:instrText>
      </w:r>
      <w:r>
        <w:fldChar w:fldCharType="separate"/>
      </w:r>
      <w:r>
        <w:rPr>
          <w:rFonts w:hint="eastAsia" w:ascii="仿宋" w:hAnsi="仿宋" w:eastAsia="仿宋" w:cs="仿宋"/>
        </w:rPr>
        <w:t>2、项目概况与招标范围</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_Toc22904 </w:instrText>
      </w:r>
      <w:r>
        <w:rPr>
          <w:rFonts w:hint="eastAsia" w:ascii="仿宋" w:hAnsi="仿宋" w:eastAsia="仿宋" w:cs="仿宋"/>
        </w:rPr>
        <w:fldChar w:fldCharType="separate"/>
      </w:r>
      <w:r>
        <w:rPr>
          <w:rFonts w:hint="eastAsia" w:ascii="仿宋" w:hAnsi="仿宋" w:eastAsia="仿宋" w:cs="仿宋"/>
        </w:rPr>
        <w:t>- 3 -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fldChar w:fldCharType="begin"/>
      </w:r>
      <w:r>
        <w:instrText xml:space="preserve"> HYPERLINK \l "_Toc1191" </w:instrText>
      </w:r>
      <w:r>
        <w:fldChar w:fldCharType="separate"/>
      </w:r>
      <w:r>
        <w:rPr>
          <w:rFonts w:hint="eastAsia" w:ascii="仿宋" w:hAnsi="仿宋" w:eastAsia="仿宋" w:cs="仿宋"/>
        </w:rPr>
        <w:t>3、投标人资格要求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_Toc1191 </w:instrText>
      </w:r>
      <w:r>
        <w:rPr>
          <w:rFonts w:hint="eastAsia" w:ascii="仿宋" w:hAnsi="仿宋" w:eastAsia="仿宋" w:cs="仿宋"/>
        </w:rPr>
        <w:fldChar w:fldCharType="separate"/>
      </w:r>
      <w:r>
        <w:rPr>
          <w:rFonts w:hint="eastAsia" w:ascii="仿宋" w:hAnsi="仿宋" w:eastAsia="仿宋" w:cs="仿宋"/>
        </w:rPr>
        <w:t>- 3 -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fldChar w:fldCharType="begin"/>
      </w:r>
      <w:r>
        <w:instrText xml:space="preserve"> HYPERLINK \l "_Toc18901" </w:instrText>
      </w:r>
      <w:r>
        <w:fldChar w:fldCharType="separate"/>
      </w:r>
      <w:r>
        <w:rPr>
          <w:rFonts w:hint="eastAsia" w:ascii="仿宋" w:hAnsi="仿宋" w:eastAsia="仿宋" w:cs="仿宋"/>
        </w:rPr>
        <w:t>4、评标办法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_Toc18901 </w:instrText>
      </w:r>
      <w:r>
        <w:rPr>
          <w:rFonts w:hint="eastAsia" w:ascii="仿宋" w:hAnsi="仿宋" w:eastAsia="仿宋" w:cs="仿宋"/>
        </w:rPr>
        <w:fldChar w:fldCharType="separate"/>
      </w:r>
      <w:r>
        <w:rPr>
          <w:rFonts w:hint="eastAsia" w:ascii="仿宋" w:hAnsi="仿宋" w:eastAsia="仿宋" w:cs="仿宋"/>
        </w:rPr>
        <w:t>- 4 -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fldChar w:fldCharType="begin"/>
      </w:r>
      <w:r>
        <w:instrText xml:space="preserve"> HYPERLINK \l "_Toc8328" </w:instrText>
      </w:r>
      <w:r>
        <w:fldChar w:fldCharType="separate"/>
      </w:r>
      <w:r>
        <w:rPr>
          <w:rFonts w:hint="eastAsia" w:ascii="仿宋" w:hAnsi="仿宋" w:eastAsia="仿宋" w:cs="仿宋"/>
        </w:rPr>
        <w:t>5、招标文件的获取</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_Toc8328 </w:instrText>
      </w:r>
      <w:r>
        <w:rPr>
          <w:rFonts w:hint="eastAsia" w:ascii="仿宋" w:hAnsi="仿宋" w:eastAsia="仿宋" w:cs="仿宋"/>
        </w:rPr>
        <w:fldChar w:fldCharType="separate"/>
      </w:r>
      <w:r>
        <w:rPr>
          <w:rFonts w:hint="eastAsia" w:ascii="仿宋" w:hAnsi="仿宋" w:eastAsia="仿宋" w:cs="仿宋"/>
        </w:rPr>
        <w:t>- 4 -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fldChar w:fldCharType="begin"/>
      </w:r>
      <w:r>
        <w:instrText xml:space="preserve"> HYPERLINK \l "_Toc31337" </w:instrText>
      </w:r>
      <w:r>
        <w:fldChar w:fldCharType="separate"/>
      </w:r>
      <w:r>
        <w:rPr>
          <w:rFonts w:hint="eastAsia" w:ascii="仿宋" w:hAnsi="仿宋" w:eastAsia="仿宋" w:cs="仿宋"/>
        </w:rPr>
        <w:t>6、投标文件的递交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_Toc31337 </w:instrText>
      </w:r>
      <w:r>
        <w:rPr>
          <w:rFonts w:hint="eastAsia" w:ascii="仿宋" w:hAnsi="仿宋" w:eastAsia="仿宋" w:cs="仿宋"/>
        </w:rPr>
        <w:fldChar w:fldCharType="separate"/>
      </w:r>
      <w:r>
        <w:rPr>
          <w:rFonts w:hint="eastAsia" w:ascii="仿宋" w:hAnsi="仿宋" w:eastAsia="仿宋" w:cs="仿宋"/>
        </w:rPr>
        <w:t>- 4 -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fldChar w:fldCharType="begin"/>
      </w:r>
      <w:r>
        <w:instrText xml:space="preserve"> HYPERLINK \l "_Toc8391" </w:instrText>
      </w:r>
      <w:r>
        <w:fldChar w:fldCharType="separate"/>
      </w:r>
      <w:r>
        <w:rPr>
          <w:rFonts w:hint="eastAsia" w:ascii="仿宋" w:hAnsi="仿宋" w:eastAsia="仿宋" w:cs="仿宋"/>
        </w:rPr>
        <w:t>7、开标时间</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_Toc8391 </w:instrText>
      </w:r>
      <w:r>
        <w:rPr>
          <w:rFonts w:hint="eastAsia" w:ascii="仿宋" w:hAnsi="仿宋" w:eastAsia="仿宋" w:cs="仿宋"/>
        </w:rPr>
        <w:fldChar w:fldCharType="separate"/>
      </w:r>
      <w:r>
        <w:rPr>
          <w:rFonts w:hint="eastAsia" w:ascii="仿宋" w:hAnsi="仿宋" w:eastAsia="仿宋" w:cs="仿宋"/>
        </w:rPr>
        <w:t>- 4 -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fldChar w:fldCharType="begin"/>
      </w:r>
      <w:r>
        <w:instrText xml:space="preserve"> HYPERLINK \l "_Toc26589" </w:instrText>
      </w:r>
      <w:r>
        <w:fldChar w:fldCharType="separate"/>
      </w:r>
      <w:r>
        <w:rPr>
          <w:rFonts w:hint="eastAsia" w:ascii="仿宋" w:hAnsi="仿宋" w:eastAsia="仿宋" w:cs="仿宋"/>
        </w:rPr>
        <w:t>8、行政监督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_Toc26589 </w:instrText>
      </w:r>
      <w:r>
        <w:rPr>
          <w:rFonts w:hint="eastAsia" w:ascii="仿宋" w:hAnsi="仿宋" w:eastAsia="仿宋" w:cs="仿宋"/>
        </w:rPr>
        <w:fldChar w:fldCharType="separate"/>
      </w:r>
      <w:r>
        <w:rPr>
          <w:rFonts w:hint="eastAsia" w:ascii="仿宋" w:hAnsi="仿宋" w:eastAsia="仿宋" w:cs="仿宋"/>
        </w:rPr>
        <w:t>- 4 -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fldChar w:fldCharType="begin"/>
      </w:r>
      <w:r>
        <w:instrText xml:space="preserve"> HYPERLINK \l "_Toc8569" </w:instrText>
      </w:r>
      <w:r>
        <w:fldChar w:fldCharType="separate"/>
      </w:r>
      <w:r>
        <w:rPr>
          <w:rFonts w:hint="eastAsia" w:ascii="仿宋" w:hAnsi="仿宋" w:eastAsia="仿宋" w:cs="仿宋"/>
        </w:rPr>
        <w:t>9、联系方式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_Toc8569 </w:instrText>
      </w:r>
      <w:r>
        <w:rPr>
          <w:rFonts w:hint="eastAsia" w:ascii="仿宋" w:hAnsi="仿宋" w:eastAsia="仿宋" w:cs="仿宋"/>
        </w:rPr>
        <w:fldChar w:fldCharType="separate"/>
      </w:r>
      <w:r>
        <w:rPr>
          <w:rFonts w:hint="eastAsia" w:ascii="仿宋" w:hAnsi="仿宋" w:eastAsia="仿宋" w:cs="仿宋"/>
        </w:rPr>
        <w:t>- 5 -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rPr>
          <w:rFonts w:ascii="仿宋" w:hAnsi="仿宋" w:eastAsia="仿宋" w:cs="仿宋"/>
        </w:rPr>
      </w:pPr>
      <w:r>
        <w:fldChar w:fldCharType="begin"/>
      </w:r>
      <w:r>
        <w:instrText xml:space="preserve"> HYPERLINK \l "_Toc20410" </w:instrText>
      </w:r>
      <w:r>
        <w:fldChar w:fldCharType="separate"/>
      </w:r>
      <w:r>
        <w:rPr>
          <w:rFonts w:hint="eastAsia" w:ascii="仿宋" w:hAnsi="仿宋" w:eastAsia="仿宋" w:cs="仿宋"/>
        </w:rPr>
        <w:t>第二章  投标须知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_Toc20410 </w:instrText>
      </w:r>
      <w:r>
        <w:rPr>
          <w:rFonts w:hint="eastAsia" w:ascii="仿宋" w:hAnsi="仿宋" w:eastAsia="仿宋" w:cs="仿宋"/>
        </w:rPr>
        <w:fldChar w:fldCharType="separate"/>
      </w:r>
      <w:r>
        <w:rPr>
          <w:rFonts w:hint="eastAsia" w:ascii="仿宋" w:hAnsi="仿宋" w:eastAsia="仿宋" w:cs="仿宋"/>
        </w:rPr>
        <w:t>- 6 -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rPr>
          <w:rFonts w:hint="eastAsia" w:ascii="仿宋" w:hAnsi="仿宋" w:eastAsia="仿宋" w:cs="仿宋"/>
        </w:rPr>
        <w:t>1、</w:t>
      </w:r>
      <w:r>
        <w:fldChar w:fldCharType="begin"/>
      </w:r>
      <w:r>
        <w:instrText xml:space="preserve"> HYPERLINK \l "_Toc23721" </w:instrText>
      </w:r>
      <w:r>
        <w:fldChar w:fldCharType="separate"/>
      </w:r>
      <w:r>
        <w:rPr>
          <w:rFonts w:hint="eastAsia" w:ascii="仿宋" w:hAnsi="仿宋" w:eastAsia="仿宋" w:cs="仿宋"/>
        </w:rPr>
        <w:t>投标人须知前附表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_Toc23721 </w:instrText>
      </w:r>
      <w:r>
        <w:rPr>
          <w:rFonts w:hint="eastAsia" w:ascii="仿宋" w:hAnsi="仿宋" w:eastAsia="仿宋" w:cs="仿宋"/>
        </w:rPr>
        <w:fldChar w:fldCharType="separate"/>
      </w:r>
      <w:r>
        <w:rPr>
          <w:rFonts w:hint="eastAsia" w:ascii="仿宋" w:hAnsi="仿宋" w:eastAsia="仿宋" w:cs="仿宋"/>
        </w:rPr>
        <w:t>- 6 -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rPr>
          <w:rFonts w:ascii="仿宋" w:hAnsi="仿宋" w:eastAsia="仿宋" w:cs="仿宋"/>
        </w:rPr>
      </w:pPr>
      <w:r>
        <w:fldChar w:fldCharType="begin"/>
      </w:r>
      <w:r>
        <w:instrText xml:space="preserve"> HYPERLINK \l "_Toc24683" </w:instrText>
      </w:r>
      <w:r>
        <w:fldChar w:fldCharType="separate"/>
      </w:r>
      <w:r>
        <w:rPr>
          <w:rFonts w:hint="eastAsia" w:ascii="仿宋" w:hAnsi="仿宋" w:eastAsia="仿宋" w:cs="仿宋"/>
        </w:rPr>
        <w:t>第三章  投标申请文件格式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_Toc24683 </w:instrText>
      </w:r>
      <w:r>
        <w:rPr>
          <w:rFonts w:hint="eastAsia" w:ascii="仿宋" w:hAnsi="仿宋" w:eastAsia="仿宋" w:cs="仿宋"/>
        </w:rPr>
        <w:fldChar w:fldCharType="separate"/>
      </w:r>
      <w:r>
        <w:rPr>
          <w:rFonts w:hint="eastAsia" w:ascii="仿宋" w:hAnsi="仿宋" w:eastAsia="仿宋" w:cs="仿宋"/>
        </w:rPr>
        <w:t>- 10 -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rPr>
          <w:rFonts w:hint="eastAsia" w:ascii="仿宋" w:hAnsi="仿宋" w:eastAsia="仿宋" w:cs="仿宋"/>
        </w:rPr>
        <w:t>一、</w:t>
      </w:r>
      <w:r>
        <w:fldChar w:fldCharType="begin"/>
      </w:r>
      <w:r>
        <w:instrText xml:space="preserve"> HYPERLINK \l "_Toc31128" </w:instrText>
      </w:r>
      <w:r>
        <w:fldChar w:fldCharType="separate"/>
      </w:r>
      <w:r>
        <w:rPr>
          <w:rFonts w:hint="eastAsia" w:ascii="仿宋" w:hAnsi="仿宋" w:eastAsia="仿宋" w:cs="仿宋"/>
        </w:rPr>
        <w:t>投标函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_Toc31128 </w:instrText>
      </w:r>
      <w:r>
        <w:rPr>
          <w:rFonts w:hint="eastAsia" w:ascii="仿宋" w:hAnsi="仿宋" w:eastAsia="仿宋" w:cs="仿宋"/>
        </w:rPr>
        <w:fldChar w:fldCharType="separate"/>
      </w:r>
      <w:r>
        <w:rPr>
          <w:rFonts w:hint="eastAsia" w:ascii="仿宋" w:hAnsi="仿宋" w:eastAsia="仿宋" w:cs="仿宋"/>
        </w:rPr>
        <w:t>- 11 -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fldChar w:fldCharType="begin"/>
      </w:r>
      <w:r>
        <w:instrText xml:space="preserve"> HYPERLINK \l "_Toc10081" </w:instrText>
      </w:r>
      <w:r>
        <w:fldChar w:fldCharType="separate"/>
      </w:r>
      <w:r>
        <w:rPr>
          <w:rFonts w:hint="eastAsia" w:ascii="仿宋" w:hAnsi="仿宋" w:eastAsia="仿宋" w:cs="仿宋"/>
        </w:rPr>
        <w:t>二、法定代表人身份证明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_Toc10081 </w:instrText>
      </w:r>
      <w:r>
        <w:rPr>
          <w:rFonts w:hint="eastAsia" w:ascii="仿宋" w:hAnsi="仿宋" w:eastAsia="仿宋" w:cs="仿宋"/>
        </w:rPr>
        <w:fldChar w:fldCharType="separate"/>
      </w:r>
      <w:r>
        <w:rPr>
          <w:rFonts w:hint="eastAsia" w:ascii="仿宋" w:hAnsi="仿宋" w:eastAsia="仿宋" w:cs="仿宋"/>
        </w:rPr>
        <w:t>- 15 -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fldChar w:fldCharType="begin"/>
      </w:r>
      <w:r>
        <w:instrText xml:space="preserve"> HYPERLINK \l "_Toc17804" </w:instrText>
      </w:r>
      <w:r>
        <w:fldChar w:fldCharType="separate"/>
      </w:r>
      <w:r>
        <w:rPr>
          <w:rFonts w:hint="eastAsia" w:ascii="仿宋" w:hAnsi="仿宋" w:eastAsia="仿宋" w:cs="仿宋"/>
        </w:rPr>
        <w:t>三、授权委托书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_Toc17804 </w:instrText>
      </w:r>
      <w:r>
        <w:rPr>
          <w:rFonts w:hint="eastAsia" w:ascii="仿宋" w:hAnsi="仿宋" w:eastAsia="仿宋" w:cs="仿宋"/>
        </w:rPr>
        <w:fldChar w:fldCharType="separate"/>
      </w:r>
      <w:r>
        <w:rPr>
          <w:rFonts w:hint="eastAsia" w:ascii="仿宋" w:hAnsi="仿宋" w:eastAsia="仿宋" w:cs="仿宋"/>
        </w:rPr>
        <w:t>- 16 -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fldChar w:fldCharType="begin"/>
      </w:r>
      <w:r>
        <w:instrText xml:space="preserve"> HYPERLINK \l "_Toc31274" </w:instrText>
      </w:r>
      <w:r>
        <w:fldChar w:fldCharType="separate"/>
      </w:r>
      <w:r>
        <w:rPr>
          <w:rFonts w:hint="eastAsia" w:ascii="仿宋" w:hAnsi="仿宋" w:eastAsia="仿宋" w:cs="仿宋"/>
        </w:rPr>
        <w:t>四、营业执照等资质复印件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_Toc31274 </w:instrText>
      </w:r>
      <w:r>
        <w:rPr>
          <w:rFonts w:hint="eastAsia" w:ascii="仿宋" w:hAnsi="仿宋" w:eastAsia="仿宋" w:cs="仿宋"/>
        </w:rPr>
        <w:fldChar w:fldCharType="separate"/>
      </w:r>
      <w:r>
        <w:rPr>
          <w:rFonts w:hint="eastAsia" w:ascii="仿宋" w:hAnsi="仿宋" w:eastAsia="仿宋" w:cs="仿宋"/>
        </w:rPr>
        <w:t>- 17 -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ind w:firstLine="420" w:firstLineChars="200"/>
        <w:rPr>
          <w:rFonts w:ascii="仿宋" w:hAnsi="仿宋" w:eastAsia="仿宋" w:cs="仿宋"/>
        </w:rPr>
      </w:pPr>
      <w:r>
        <w:fldChar w:fldCharType="begin"/>
      </w:r>
      <w:r>
        <w:instrText xml:space="preserve"> HYPERLINK \l "_Toc24034" </w:instrText>
      </w:r>
      <w:r>
        <w:fldChar w:fldCharType="separate"/>
      </w:r>
      <w:r>
        <w:rPr>
          <w:rFonts w:hint="eastAsia" w:ascii="仿宋" w:hAnsi="仿宋" w:eastAsia="仿宋" w:cs="仿宋"/>
        </w:rPr>
        <w:t>五、正在承接和新承接的业务情况表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_Toc24034 </w:instrText>
      </w:r>
      <w:r>
        <w:rPr>
          <w:rFonts w:hint="eastAsia" w:ascii="仿宋" w:hAnsi="仿宋" w:eastAsia="仿宋" w:cs="仿宋"/>
        </w:rPr>
        <w:fldChar w:fldCharType="separate"/>
      </w:r>
      <w:r>
        <w:rPr>
          <w:rFonts w:hint="eastAsia" w:ascii="仿宋" w:hAnsi="仿宋" w:eastAsia="仿宋" w:cs="仿宋"/>
        </w:rPr>
        <w:t>- 18 -</w:t>
      </w:r>
      <w:r>
        <w:rPr>
          <w:rFonts w:hint="eastAsia" w:ascii="仿宋" w:hAnsi="仿宋" w:eastAsia="仿宋" w:cs="仿宋"/>
        </w:rPr>
        <w:fldChar w:fldCharType="end"/>
      </w:r>
      <w:r>
        <w:rPr>
          <w:rFonts w:hint="eastAsia" w:ascii="仿宋" w:hAnsi="仿宋" w:eastAsia="仿宋" w:cs="仿宋"/>
        </w:rPr>
        <w:fldChar w:fldCharType="end"/>
      </w:r>
    </w:p>
    <w:p>
      <w:pPr>
        <w:pStyle w:val="9"/>
        <w:spacing w:line="520" w:lineRule="exact"/>
        <w:rPr>
          <w:rFonts w:ascii="仿宋" w:hAnsi="仿宋" w:eastAsia="仿宋" w:cs="仿宋"/>
        </w:rPr>
      </w:pPr>
      <w:r>
        <w:fldChar w:fldCharType="begin"/>
      </w:r>
      <w:r>
        <w:instrText xml:space="preserve"> HYPERLINK \l "_Toc24881" </w:instrText>
      </w:r>
      <w:r>
        <w:fldChar w:fldCharType="separate"/>
      </w:r>
      <w:r>
        <w:rPr>
          <w:rFonts w:hint="eastAsia" w:ascii="仿宋" w:hAnsi="仿宋" w:eastAsia="仿宋" w:cs="仿宋"/>
        </w:rPr>
        <w:t>第四章  标准合同格式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_Toc24881 </w:instrText>
      </w:r>
      <w:r>
        <w:rPr>
          <w:rFonts w:hint="eastAsia" w:ascii="仿宋" w:hAnsi="仿宋" w:eastAsia="仿宋" w:cs="仿宋"/>
        </w:rPr>
        <w:fldChar w:fldCharType="separate"/>
      </w:r>
      <w:r>
        <w:rPr>
          <w:rFonts w:hint="eastAsia" w:ascii="仿宋" w:hAnsi="仿宋" w:eastAsia="仿宋" w:cs="仿宋"/>
        </w:rPr>
        <w:t>- 19 -</w:t>
      </w:r>
      <w:r>
        <w:rPr>
          <w:rFonts w:hint="eastAsia" w:ascii="仿宋" w:hAnsi="仿宋" w:eastAsia="仿宋" w:cs="仿宋"/>
        </w:rPr>
        <w:fldChar w:fldCharType="end"/>
      </w:r>
      <w:r>
        <w:rPr>
          <w:rFonts w:hint="eastAsia" w:ascii="仿宋" w:hAnsi="仿宋" w:eastAsia="仿宋" w:cs="仿宋"/>
        </w:rPr>
        <w:fldChar w:fldCharType="end"/>
      </w:r>
    </w:p>
    <w:p>
      <w:pPr>
        <w:tabs>
          <w:tab w:val="right" w:leader="dot" w:pos="8891"/>
        </w:tabs>
        <w:adjustRightInd w:val="0"/>
        <w:snapToGrid w:val="0"/>
        <w:spacing w:line="520" w:lineRule="exact"/>
        <w:rPr>
          <w:rFonts w:ascii="仿宋" w:hAnsi="仿宋" w:eastAsia="仿宋" w:cs="仿宋"/>
          <w:sz w:val="24"/>
        </w:rPr>
      </w:pPr>
      <w:r>
        <w:rPr>
          <w:rFonts w:hint="eastAsia" w:ascii="仿宋" w:hAnsi="仿宋" w:eastAsia="仿宋" w:cs="仿宋"/>
        </w:rPr>
        <w:fldChar w:fldCharType="end"/>
      </w:r>
    </w:p>
    <w:bookmarkEnd w:id="1"/>
    <w:bookmarkEnd w:id="2"/>
    <w:bookmarkEnd w:id="3"/>
    <w:p>
      <w:pPr>
        <w:pStyle w:val="3"/>
        <w:spacing w:beforeLines="50" w:after="0" w:line="440" w:lineRule="exact"/>
        <w:rPr>
          <w:rFonts w:ascii="仿宋" w:hAnsi="仿宋" w:eastAsia="仿宋" w:cs="仿宋"/>
          <w:b w:val="0"/>
          <w:bCs w:val="0"/>
        </w:rPr>
      </w:pPr>
      <w:bookmarkStart w:id="4" w:name="_Toc16929"/>
      <w:bookmarkStart w:id="5" w:name="_Toc11688"/>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pStyle w:val="11"/>
        <w:ind w:firstLine="400"/>
        <w:rPr>
          <w:rFonts w:ascii="仿宋" w:hAnsi="仿宋" w:eastAsia="仿宋" w:cs="仿宋"/>
        </w:rPr>
      </w:pPr>
    </w:p>
    <w:p>
      <w:pPr>
        <w:pStyle w:val="3"/>
        <w:numPr>
          <w:ilvl w:val="0"/>
          <w:numId w:val="1"/>
        </w:numPr>
        <w:spacing w:beforeLines="50" w:after="0" w:line="440" w:lineRule="exact"/>
        <w:jc w:val="center"/>
        <w:rPr>
          <w:rFonts w:ascii="仿宋" w:hAnsi="仿宋" w:eastAsia="仿宋" w:cs="仿宋"/>
        </w:rPr>
      </w:pPr>
      <w:r>
        <w:rPr>
          <w:rFonts w:hint="eastAsia" w:ascii="仿宋" w:hAnsi="仿宋" w:eastAsia="仿宋" w:cs="仿宋"/>
          <w:lang w:val="en-US" w:eastAsia="zh-CN"/>
        </w:rPr>
        <w:t>比价</w:t>
      </w:r>
      <w:r>
        <w:rPr>
          <w:rFonts w:hint="eastAsia" w:ascii="仿宋" w:hAnsi="仿宋" w:eastAsia="仿宋" w:cs="仿宋"/>
        </w:rPr>
        <w:t>公告</w:t>
      </w:r>
      <w:bookmarkEnd w:id="4"/>
      <w:bookmarkEnd w:id="5"/>
    </w:p>
    <w:p>
      <w:pPr>
        <w:rPr>
          <w:rFonts w:ascii="仿宋" w:hAnsi="仿宋" w:eastAsia="仿宋" w:cs="仿宋"/>
        </w:rPr>
      </w:pPr>
    </w:p>
    <w:p>
      <w:pPr>
        <w:keepNext w:val="0"/>
        <w:keepLines w:val="0"/>
        <w:pageBreakBefore w:val="0"/>
        <w:widowControl w:val="0"/>
        <w:kinsoku/>
        <w:wordWrap/>
        <w:overflowPunct/>
        <w:topLinePunct w:val="0"/>
        <w:autoSpaceDE/>
        <w:autoSpaceDN w:val="0"/>
        <w:bidi w:val="0"/>
        <w:adjustRightInd/>
        <w:snapToGrid/>
        <w:spacing w:line="480" w:lineRule="exact"/>
        <w:jc w:val="left"/>
        <w:textAlignment w:val="auto"/>
        <w:outlineLvl w:val="1"/>
        <w:rPr>
          <w:rFonts w:ascii="仿宋" w:hAnsi="仿宋" w:eastAsia="仿宋" w:cs="仿宋"/>
          <w:b/>
          <w:sz w:val="24"/>
          <w:szCs w:val="24"/>
        </w:rPr>
      </w:pPr>
      <w:bookmarkStart w:id="6" w:name="_Toc20660"/>
      <w:r>
        <w:rPr>
          <w:rFonts w:hint="eastAsia" w:ascii="仿宋" w:hAnsi="仿宋" w:eastAsia="仿宋" w:cs="仿宋"/>
          <w:b/>
          <w:sz w:val="24"/>
          <w:szCs w:val="24"/>
        </w:rPr>
        <w:t>1.招标条件</w:t>
      </w:r>
      <w:bookmarkEnd w:id="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仿宋" w:hAnsi="仿宋" w:eastAsia="仿宋" w:cs="仿宋"/>
          <w:sz w:val="24"/>
          <w:szCs w:val="24"/>
          <w:lang w:val="en-US"/>
        </w:rPr>
      </w:pPr>
      <w:r>
        <w:rPr>
          <w:rFonts w:hint="eastAsia" w:ascii="仿宋" w:hAnsi="仿宋" w:eastAsia="仿宋" w:cs="仿宋"/>
          <w:sz w:val="24"/>
          <w:szCs w:val="24"/>
          <w:lang w:val="en-US" w:eastAsia="zh-CN"/>
        </w:rPr>
        <w:t>为保证湖南省第五工程有限公司危旧房屋拆除工作顺利开展，保障公司及职工的生命财产安全，现对该工程进行比价招标，选择有实力、有诚信、有资质的专业承包商。</w:t>
      </w:r>
    </w:p>
    <w:p>
      <w:pPr>
        <w:keepNext w:val="0"/>
        <w:keepLines w:val="0"/>
        <w:pageBreakBefore w:val="0"/>
        <w:widowControl w:val="0"/>
        <w:kinsoku/>
        <w:wordWrap/>
        <w:overflowPunct/>
        <w:topLinePunct w:val="0"/>
        <w:autoSpaceDE/>
        <w:autoSpaceDN w:val="0"/>
        <w:bidi w:val="0"/>
        <w:adjustRightInd/>
        <w:snapToGrid/>
        <w:spacing w:line="480" w:lineRule="exact"/>
        <w:jc w:val="left"/>
        <w:textAlignment w:val="auto"/>
        <w:outlineLvl w:val="1"/>
        <w:rPr>
          <w:rFonts w:hint="eastAsia" w:ascii="仿宋" w:hAnsi="仿宋" w:eastAsia="仿宋" w:cs="仿宋"/>
          <w:b/>
          <w:sz w:val="24"/>
          <w:szCs w:val="24"/>
        </w:rPr>
      </w:pPr>
      <w:bookmarkStart w:id="7" w:name="_Toc22904"/>
      <w:r>
        <w:rPr>
          <w:rFonts w:hint="eastAsia" w:ascii="仿宋" w:hAnsi="仿宋" w:eastAsia="仿宋" w:cs="仿宋"/>
          <w:b/>
          <w:sz w:val="24"/>
          <w:szCs w:val="24"/>
        </w:rPr>
        <w:t>2.项目概况与招标范围</w:t>
      </w:r>
      <w:bookmarkEnd w:id="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 拆除工程名称：湖南省第五工程有限公司第一批危旧房屋拆除工程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 拆除工程地点：株洲市石峰区、荷塘区、芦淞区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  拆除工程工程量：约10899平方米（最终以实际拆除房屋面积为准）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 招标范围：对株洲市石峰区、荷塘区、芦淞区危旧房屋及构筑物进行拆除。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2.5  拆除费用包括：拆除机械费、人工费、安全文明措施费、运费、卸渣费、卫生费及税费等。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 拆除工作质量与安全要求：该工程严格按照《建筑拆除工程安全技术规范》及相关法律法规要求组织施工，杜绝一切质量安全事故的发生。拆除时，根据《建筑拆除工程安全技术规范》JGJ147-2013要求，做好拆除工程安全防护、文明施工等工作。</w:t>
      </w:r>
    </w:p>
    <w:p>
      <w:pPr>
        <w:keepNext w:val="0"/>
        <w:keepLines w:val="0"/>
        <w:pageBreakBefore w:val="0"/>
        <w:widowControl w:val="0"/>
        <w:kinsoku/>
        <w:wordWrap/>
        <w:overflowPunct/>
        <w:topLinePunct w:val="0"/>
        <w:autoSpaceDE/>
        <w:autoSpaceDN w:val="0"/>
        <w:bidi w:val="0"/>
        <w:adjustRightInd/>
        <w:snapToGrid/>
        <w:spacing w:beforeLines="50" w:afterLines="50" w:line="480" w:lineRule="exact"/>
        <w:jc w:val="left"/>
        <w:textAlignment w:val="auto"/>
        <w:outlineLvl w:val="1"/>
        <w:rPr>
          <w:rFonts w:hint="eastAsia" w:ascii="仿宋" w:hAnsi="仿宋" w:eastAsia="仿宋" w:cs="仿宋"/>
          <w:b/>
          <w:sz w:val="24"/>
          <w:szCs w:val="24"/>
        </w:rPr>
      </w:pPr>
      <w:bookmarkStart w:id="8" w:name="_Toc1191"/>
      <w:r>
        <w:rPr>
          <w:rFonts w:hint="eastAsia" w:ascii="仿宋" w:hAnsi="仿宋" w:eastAsia="仿宋" w:cs="仿宋"/>
          <w:b/>
          <w:sz w:val="24"/>
          <w:szCs w:val="24"/>
        </w:rPr>
        <w:t>3.投标人资格要求</w:t>
      </w:r>
      <w:bookmarkEnd w:id="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 具有独立法人资格并依法取得企业营业执照，营业执照处于有效期；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 具备住房城乡建设主管部门颁发的建筑工程三级及以上资质，安全生产许可证处于有效期；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  拟任项目负责人具备相应资格，具备项目负责人安全生产考核合格证书；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3.4  有</w:t>
      </w:r>
      <w:r>
        <w:rPr>
          <w:rFonts w:hint="eastAsia" w:ascii="仿宋" w:hAnsi="仿宋" w:eastAsia="仿宋" w:cs="仿宋"/>
          <w:sz w:val="24"/>
          <w:szCs w:val="24"/>
        </w:rPr>
        <w:t>类似工程业绩要求</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3.5  </w:t>
      </w:r>
      <w:r>
        <w:rPr>
          <w:rFonts w:hint="eastAsia" w:ascii="仿宋" w:hAnsi="仿宋" w:eastAsia="仿宋" w:cs="仿宋"/>
          <w:sz w:val="24"/>
          <w:szCs w:val="24"/>
        </w:rPr>
        <w:t>具</w:t>
      </w:r>
      <w:r>
        <w:rPr>
          <w:rFonts w:hint="eastAsia" w:ascii="仿宋" w:hAnsi="仿宋" w:eastAsia="仿宋" w:cs="仿宋"/>
          <w:sz w:val="24"/>
          <w:szCs w:val="24"/>
          <w:lang w:val="en-US" w:eastAsia="zh-CN"/>
        </w:rPr>
        <w:t>有开具可抵扣的增值税专用发票的能力（增值税专票税率为9%）；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  拆除工程实施要求：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3.6.1 投标人领取资料，自行联系招标单位招标联系人去现场查勘，编制拆除施工方案。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3.6.2  投标人工程报价，严格按照招标资料中拆除房屋建筑项目明细清单单独报价，最后确定工程项目综合单价。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3.6.3  按施工方案要求组织施工人员熟悉施工现场及工程结构，做技术交底，及时组织施工力量进场，各分项拆除房屋项目按清单明细明确拆除程序和拆除方法，按期完成施工任务，达到招标施工要求。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3.6.4  严格按照相关法律法规、技术规程施工，服从招标单位的领导指挥，在施工过程中采用有效措施，搞好安全文明施工。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3.6.5  所有施工作业人员具有安全意识，特殊工种必须持证，施工方为现场施工人员购买工伤保除，现场因施工方原因造成的安全事故，其损失由施工方负责。</w:t>
      </w:r>
    </w:p>
    <w:p>
      <w:pPr>
        <w:autoSpaceDN w:val="0"/>
        <w:spacing w:beforeLines="50" w:afterLines="50" w:line="360" w:lineRule="auto"/>
        <w:jc w:val="left"/>
        <w:outlineLvl w:val="1"/>
        <w:rPr>
          <w:rFonts w:hint="eastAsia" w:ascii="仿宋" w:hAnsi="仿宋" w:eastAsia="仿宋" w:cs="仿宋"/>
          <w:b/>
          <w:sz w:val="24"/>
          <w:szCs w:val="24"/>
        </w:rPr>
      </w:pPr>
      <w:bookmarkStart w:id="9" w:name="_Toc294206721"/>
      <w:bookmarkStart w:id="10" w:name="_Toc18901"/>
      <w:bookmarkStart w:id="11" w:name="_Toc295196490"/>
      <w:bookmarkStart w:id="12" w:name="_Toc294186034"/>
      <w:bookmarkStart w:id="13" w:name="_Toc432171705"/>
      <w:r>
        <w:rPr>
          <w:rFonts w:hint="eastAsia" w:ascii="仿宋" w:hAnsi="仿宋" w:eastAsia="仿宋" w:cs="仿宋"/>
          <w:b/>
          <w:sz w:val="24"/>
          <w:szCs w:val="24"/>
        </w:rPr>
        <w:t>4.评标办法</w:t>
      </w:r>
      <w:bookmarkEnd w:id="9"/>
      <w:bookmarkEnd w:id="10"/>
      <w:bookmarkEnd w:id="11"/>
      <w:bookmarkEnd w:id="12"/>
      <w:bookmarkEnd w:id="13"/>
    </w:p>
    <w:p>
      <w:pPr>
        <w:spacing w:line="360" w:lineRule="auto"/>
        <w:ind w:firstLine="480" w:firstLineChars="200"/>
        <w:rPr>
          <w:rFonts w:ascii="仿宋" w:hAnsi="仿宋" w:eastAsia="仿宋" w:cs="仿宋"/>
          <w:sz w:val="24"/>
        </w:rPr>
      </w:pPr>
      <w:r>
        <w:rPr>
          <w:rFonts w:hint="eastAsia" w:ascii="仿宋" w:hAnsi="仿宋" w:eastAsia="仿宋" w:cs="仿宋"/>
          <w:sz w:val="24"/>
          <w:szCs w:val="24"/>
          <w:lang w:val="en-US" w:eastAsia="zh-CN"/>
        </w:rPr>
        <w:t>4.1  评标方法，</w:t>
      </w:r>
      <w:r>
        <w:rPr>
          <w:rFonts w:hint="eastAsia" w:ascii="仿宋" w:hAnsi="仿宋" w:eastAsia="仿宋" w:cs="仿宋"/>
          <w:sz w:val="24"/>
        </w:rPr>
        <w:t>经评审的合理低价评标法，根据评标委员会评审推荐的中标候选人，经湖南省第五工程有限公司党委会会议最终确定中标人（若两个及两个以上单位报价相同时，采取二次询价的办法进行评审）。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4.2  报价评标比选不少于三家单位，最低价中标。</w:t>
      </w:r>
    </w:p>
    <w:p>
      <w:pPr>
        <w:autoSpaceDN w:val="0"/>
        <w:spacing w:beforeLines="50" w:afterLines="50" w:line="360" w:lineRule="auto"/>
        <w:jc w:val="left"/>
        <w:outlineLvl w:val="1"/>
        <w:rPr>
          <w:rFonts w:hint="eastAsia" w:ascii="仿宋" w:hAnsi="仿宋" w:eastAsia="仿宋" w:cs="仿宋"/>
          <w:b/>
          <w:sz w:val="24"/>
          <w:szCs w:val="24"/>
        </w:rPr>
      </w:pPr>
      <w:bookmarkStart w:id="14" w:name="_Toc8328"/>
      <w:r>
        <w:rPr>
          <w:rFonts w:hint="eastAsia" w:ascii="仿宋" w:hAnsi="仿宋" w:eastAsia="仿宋" w:cs="仿宋"/>
          <w:b/>
          <w:sz w:val="24"/>
          <w:szCs w:val="24"/>
        </w:rPr>
        <w:t>5.招标文件的获取</w:t>
      </w:r>
      <w:bookmarkEnd w:id="14"/>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5.1 时间：2022年07月22 日9:0</w:t>
      </w:r>
      <w:bookmarkStart w:id="53" w:name="_GoBack"/>
      <w:bookmarkEnd w:id="53"/>
      <w:r>
        <w:rPr>
          <w:rFonts w:hint="eastAsia" w:ascii="仿宋" w:hAnsi="仿宋" w:eastAsia="仿宋" w:cs="仿宋"/>
          <w:sz w:val="24"/>
          <w:szCs w:val="24"/>
          <w:lang w:val="en-US" w:eastAsia="zh-CN"/>
        </w:rPr>
        <w:t>0至2022年07月26日18:00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u w:val="single"/>
          <w:lang w:val="en-US" w:eastAsia="zh-CN"/>
        </w:rPr>
      </w:pPr>
      <w:r>
        <w:rPr>
          <w:rFonts w:hint="eastAsia" w:ascii="仿宋" w:hAnsi="仿宋" w:eastAsia="仿宋" w:cs="仿宋"/>
          <w:sz w:val="24"/>
          <w:szCs w:val="24"/>
          <w:lang w:val="en-US" w:eastAsia="zh-CN"/>
        </w:rPr>
        <w:t>5.2 地点：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5.3 要求：投标人持本人身份证原件、身份证及复印件领取招标文件，未领取招标文件的投标人不得参加该项目的投标。</w:t>
      </w:r>
    </w:p>
    <w:p>
      <w:pPr>
        <w:autoSpaceDN w:val="0"/>
        <w:spacing w:beforeLines="50" w:afterLines="50" w:line="360" w:lineRule="auto"/>
        <w:jc w:val="left"/>
        <w:outlineLvl w:val="1"/>
        <w:rPr>
          <w:rFonts w:hint="eastAsia" w:ascii="仿宋" w:hAnsi="仿宋" w:eastAsia="仿宋" w:cs="仿宋"/>
          <w:b/>
          <w:sz w:val="24"/>
          <w:szCs w:val="24"/>
        </w:rPr>
      </w:pPr>
      <w:bookmarkStart w:id="15" w:name="_Toc31337"/>
      <w:r>
        <w:rPr>
          <w:rFonts w:hint="eastAsia" w:ascii="仿宋" w:hAnsi="仿宋" w:eastAsia="仿宋" w:cs="仿宋"/>
          <w:b/>
          <w:bCs/>
          <w:sz w:val="24"/>
          <w:szCs w:val="24"/>
          <w:lang w:val="en-US" w:eastAsia="zh-CN"/>
        </w:rPr>
        <w:t>6.投标文件的递交</w:t>
      </w:r>
      <w:bookmarkEnd w:id="15"/>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6.1  投标文件递交截止时间为2022年 08月 02日 9:00  ，地点为株洲市荷塘区玫瑰路288号湖南省第五工程有限公司中型会议室。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 逾期送达的或者未送达指定地点或未按要求密封和加写标记的投标文件，或投标人未按本项目招标公告规定获取招标文件的，招标人将拒收。</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  投标人委托代理人必须持授权委托书亲自到场参加投标，否则，招标人不予受理。</w:t>
      </w:r>
    </w:p>
    <w:p>
      <w:pPr>
        <w:autoSpaceDN w:val="0"/>
        <w:spacing w:beforeLines="50" w:afterLines="50" w:line="360" w:lineRule="auto"/>
        <w:jc w:val="left"/>
        <w:outlineLvl w:val="1"/>
        <w:rPr>
          <w:rFonts w:ascii="仿宋" w:hAnsi="仿宋" w:eastAsia="仿宋" w:cs="仿宋"/>
          <w:b/>
          <w:sz w:val="24"/>
          <w:szCs w:val="24"/>
        </w:rPr>
      </w:pPr>
      <w:bookmarkStart w:id="16" w:name="_Toc8391"/>
      <w:bookmarkStart w:id="17" w:name="_Toc432171709"/>
      <w:bookmarkStart w:id="18" w:name="_Toc5487"/>
      <w:bookmarkStart w:id="19" w:name="_Toc30032"/>
      <w:bookmarkStart w:id="20" w:name="_Toc25651"/>
      <w:bookmarkStart w:id="21" w:name="_Toc15386"/>
      <w:r>
        <w:rPr>
          <w:rFonts w:hint="eastAsia" w:ascii="仿宋" w:hAnsi="仿宋" w:eastAsia="仿宋" w:cs="仿宋"/>
          <w:b/>
          <w:sz w:val="24"/>
          <w:szCs w:val="24"/>
        </w:rPr>
        <w:t>7.开标时间</w:t>
      </w:r>
      <w:bookmarkEnd w:id="16"/>
      <w:bookmarkEnd w:id="17"/>
      <w:bookmarkEnd w:id="18"/>
      <w:bookmarkEnd w:id="19"/>
      <w:bookmarkEnd w:id="20"/>
      <w:bookmarkEnd w:id="21"/>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7.1开标时间为：2022 年08月02日9:00。</w:t>
      </w:r>
    </w:p>
    <w:p>
      <w:pPr>
        <w:autoSpaceDN w:val="0"/>
        <w:spacing w:beforeLines="50" w:afterLines="50" w:line="360" w:lineRule="auto"/>
        <w:jc w:val="left"/>
        <w:outlineLvl w:val="1"/>
        <w:rPr>
          <w:rFonts w:ascii="仿宋" w:hAnsi="仿宋" w:eastAsia="仿宋" w:cs="仿宋"/>
          <w:b/>
          <w:sz w:val="24"/>
          <w:szCs w:val="24"/>
        </w:rPr>
      </w:pPr>
      <w:bookmarkStart w:id="22" w:name="_Toc26589"/>
      <w:r>
        <w:rPr>
          <w:rFonts w:hint="eastAsia" w:ascii="仿宋" w:hAnsi="仿宋" w:eastAsia="仿宋" w:cs="仿宋"/>
          <w:b/>
          <w:sz w:val="24"/>
          <w:szCs w:val="24"/>
        </w:rPr>
        <w:t>8.行政监督</w:t>
      </w:r>
      <w:bookmarkEnd w:id="22"/>
    </w:p>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bCs/>
          <w:sz w:val="24"/>
          <w:szCs w:val="24"/>
        </w:rPr>
        <w:t xml:space="preserve">    </w:t>
      </w:r>
      <w:bookmarkStart w:id="23" w:name="_Toc28775"/>
      <w:bookmarkStart w:id="24" w:name="_Toc301092866"/>
      <w:bookmarkStart w:id="25" w:name="_Toc295196497"/>
      <w:r>
        <w:rPr>
          <w:rFonts w:hint="eastAsia" w:ascii="仿宋" w:hAnsi="仿宋" w:eastAsia="仿宋" w:cs="仿宋"/>
          <w:sz w:val="24"/>
          <w:szCs w:val="24"/>
          <w:lang w:val="en-US" w:eastAsia="zh-CN"/>
        </w:rPr>
        <w:t>本项目接受湖南省第五工程有限公司纪检监察部依规实施的行政监督，电话：0731-22523920。</w:t>
      </w:r>
    </w:p>
    <w:p>
      <w:pPr>
        <w:autoSpaceDN w:val="0"/>
        <w:spacing w:beforeLines="50" w:afterLines="50" w:line="360" w:lineRule="auto"/>
        <w:jc w:val="left"/>
        <w:outlineLvl w:val="1"/>
        <w:rPr>
          <w:rFonts w:ascii="仿宋" w:hAnsi="仿宋" w:eastAsia="仿宋" w:cs="仿宋"/>
          <w:b/>
          <w:sz w:val="24"/>
          <w:szCs w:val="24"/>
        </w:rPr>
      </w:pPr>
      <w:bookmarkStart w:id="26" w:name="_Toc401003363"/>
      <w:bookmarkStart w:id="27" w:name="_Toc333764412"/>
      <w:bookmarkStart w:id="28" w:name="_Toc303864863"/>
      <w:bookmarkStart w:id="29" w:name="_Toc8569"/>
      <w:bookmarkStart w:id="30" w:name="_Toc16805"/>
      <w:bookmarkStart w:id="31" w:name="_Toc332134375"/>
      <w:bookmarkStart w:id="32" w:name="_Toc3771"/>
      <w:bookmarkStart w:id="33" w:name="_Toc320540415"/>
      <w:bookmarkStart w:id="34" w:name="_Toc316893092"/>
      <w:bookmarkStart w:id="35" w:name="_Toc333950201"/>
      <w:bookmarkStart w:id="36" w:name="_Toc320644575"/>
      <w:bookmarkStart w:id="37" w:name="_Toc312316739"/>
      <w:bookmarkStart w:id="38" w:name="_Toc10178"/>
      <w:bookmarkStart w:id="39" w:name="_Toc300677995"/>
      <w:bookmarkStart w:id="40" w:name="_Toc23290"/>
      <w:r>
        <w:rPr>
          <w:rFonts w:hint="eastAsia" w:ascii="仿宋" w:hAnsi="仿宋" w:eastAsia="仿宋" w:cs="仿宋"/>
          <w:b/>
          <w:sz w:val="24"/>
          <w:szCs w:val="24"/>
        </w:rPr>
        <w:t>9.联系方式</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napToGrid w:val="0"/>
        <w:spacing w:line="360" w:lineRule="auto"/>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  址：株洲市荷塘区玫瑰路288号湖南五建2308办公室</w:t>
      </w:r>
    </w:p>
    <w:p>
      <w:pPr>
        <w:snapToGrid w:val="0"/>
        <w:spacing w:line="360" w:lineRule="auto"/>
        <w:ind w:firstLine="240" w:firstLineChars="1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联 系 人：舒友红             电话：18807330615  </w:t>
      </w:r>
    </w:p>
    <w:p>
      <w:pPr>
        <w:spacing w:line="400" w:lineRule="exact"/>
        <w:ind w:firstLine="640" w:firstLineChars="200"/>
        <w:rPr>
          <w:rFonts w:ascii="仿宋" w:hAnsi="仿宋" w:eastAsia="仿宋" w:cs="仿宋"/>
          <w:b/>
          <w:bCs/>
          <w:sz w:val="44"/>
          <w:szCs w:val="44"/>
        </w:rPr>
      </w:pPr>
      <w:r>
        <w:rPr>
          <w:rFonts w:hint="eastAsia" w:ascii="仿宋" w:hAnsi="仿宋" w:eastAsia="仿宋" w:cs="仿宋"/>
          <w:bCs/>
          <w:sz w:val="32"/>
          <w:szCs w:val="32"/>
        </w:rPr>
        <w:t xml:space="preserve"> </w:t>
      </w:r>
      <w:r>
        <w:rPr>
          <w:rFonts w:hint="eastAsia" w:ascii="仿宋" w:hAnsi="仿宋" w:eastAsia="仿宋" w:cs="仿宋"/>
          <w:sz w:val="32"/>
        </w:rPr>
        <w:t xml:space="preserve">            </w:t>
      </w:r>
      <w:r>
        <w:rPr>
          <w:rFonts w:hint="eastAsia" w:ascii="仿宋" w:hAnsi="仿宋" w:eastAsia="仿宋" w:cs="仿宋"/>
          <w:sz w:val="44"/>
          <w:szCs w:val="44"/>
        </w:rPr>
        <w:t xml:space="preserve"> </w:t>
      </w:r>
      <w:r>
        <w:rPr>
          <w:rFonts w:hint="eastAsia" w:ascii="仿宋" w:hAnsi="仿宋" w:eastAsia="仿宋" w:cs="仿宋"/>
          <w:b/>
          <w:bCs/>
          <w:sz w:val="44"/>
          <w:szCs w:val="44"/>
        </w:rPr>
        <w:t xml:space="preserve"> </w:t>
      </w:r>
      <w:bookmarkStart w:id="41" w:name="_Toc20410"/>
      <w:bookmarkStart w:id="42" w:name="_Toc20576"/>
    </w:p>
    <w:p>
      <w:pPr>
        <w:rPr>
          <w:rFonts w:ascii="仿宋" w:hAnsi="仿宋" w:eastAsia="仿宋" w:cs="仿宋"/>
          <w:b/>
          <w:bCs/>
          <w:sz w:val="44"/>
          <w:szCs w:val="44"/>
        </w:rPr>
      </w:pPr>
    </w:p>
    <w:p>
      <w:pPr>
        <w:pStyle w:val="11"/>
        <w:ind w:firstLine="883"/>
        <w:rPr>
          <w:rFonts w:ascii="仿宋" w:hAnsi="仿宋" w:eastAsia="仿宋" w:cs="仿宋"/>
          <w:b/>
          <w:bCs/>
          <w:sz w:val="44"/>
          <w:szCs w:val="44"/>
        </w:rPr>
      </w:pPr>
    </w:p>
    <w:p>
      <w:pPr>
        <w:pStyle w:val="11"/>
        <w:ind w:firstLine="883"/>
        <w:rPr>
          <w:rFonts w:ascii="仿宋" w:hAnsi="仿宋" w:eastAsia="仿宋" w:cs="仿宋"/>
          <w:b/>
          <w:bCs/>
          <w:sz w:val="44"/>
          <w:szCs w:val="44"/>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ind w:firstLine="2209" w:firstLineChars="500"/>
        <w:jc w:val="both"/>
        <w:rPr>
          <w:rFonts w:ascii="仿宋" w:hAnsi="仿宋" w:eastAsia="仿宋" w:cs="仿宋"/>
          <w:b/>
          <w:bCs/>
          <w:sz w:val="44"/>
          <w:szCs w:val="44"/>
        </w:rPr>
      </w:pPr>
      <w:r>
        <w:rPr>
          <w:rFonts w:hint="eastAsia" w:ascii="仿宋" w:hAnsi="仿宋" w:eastAsia="仿宋" w:cs="仿宋"/>
          <w:b/>
          <w:bCs/>
          <w:sz w:val="44"/>
          <w:szCs w:val="44"/>
        </w:rPr>
        <w:t>第二章  投标须知</w:t>
      </w:r>
      <w:bookmarkEnd w:id="23"/>
      <w:bookmarkEnd w:id="24"/>
      <w:bookmarkEnd w:id="25"/>
      <w:bookmarkEnd w:id="41"/>
      <w:bookmarkEnd w:id="42"/>
    </w:p>
    <w:p>
      <w:pPr>
        <w:jc w:val="center"/>
        <w:outlineLvl w:val="1"/>
        <w:rPr>
          <w:rFonts w:ascii="仿宋" w:hAnsi="仿宋" w:eastAsia="仿宋" w:cs="仿宋"/>
          <w:b/>
          <w:bCs/>
          <w:sz w:val="28"/>
          <w:szCs w:val="28"/>
        </w:rPr>
      </w:pPr>
      <w:bookmarkStart w:id="43" w:name="_Toc23721"/>
      <w:r>
        <w:rPr>
          <w:rFonts w:hint="eastAsia" w:ascii="仿宋" w:hAnsi="仿宋" w:eastAsia="仿宋" w:cs="仿宋"/>
          <w:b/>
          <w:bCs/>
          <w:sz w:val="28"/>
          <w:szCs w:val="28"/>
        </w:rPr>
        <w:t>投标人须知前附表</w:t>
      </w:r>
      <w:bookmarkEnd w:id="43"/>
    </w:p>
    <w:tbl>
      <w:tblPr>
        <w:tblStyle w:val="12"/>
        <w:tblW w:w="98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45" w:type="dxa"/>
          <w:bottom w:w="0" w:type="dxa"/>
          <w:right w:w="45" w:type="dxa"/>
        </w:tblCellMar>
      </w:tblPr>
      <w:tblGrid>
        <w:gridCol w:w="615"/>
        <w:gridCol w:w="870"/>
        <w:gridCol w:w="8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474" w:hRule="atLeast"/>
          <w:tblHeader/>
          <w:jc w:val="center"/>
        </w:trPr>
        <w:tc>
          <w:tcPr>
            <w:tcW w:w="615" w:type="dxa"/>
            <w:vAlign w:val="center"/>
          </w:tcPr>
          <w:p>
            <w:pPr>
              <w:snapToGrid w:val="0"/>
              <w:spacing w:line="340" w:lineRule="exact"/>
              <w:jc w:val="center"/>
              <w:rPr>
                <w:rFonts w:ascii="仿宋" w:hAnsi="仿宋" w:eastAsia="仿宋" w:cs="仿宋"/>
                <w:b/>
                <w:sz w:val="24"/>
              </w:rPr>
            </w:pPr>
            <w:r>
              <w:rPr>
                <w:rFonts w:hint="eastAsia" w:ascii="仿宋" w:hAnsi="仿宋" w:eastAsia="仿宋" w:cs="仿宋"/>
                <w:b/>
                <w:sz w:val="24"/>
              </w:rPr>
              <w:t>条款号</w:t>
            </w:r>
          </w:p>
        </w:tc>
        <w:tc>
          <w:tcPr>
            <w:tcW w:w="870" w:type="dxa"/>
            <w:vAlign w:val="center"/>
          </w:tcPr>
          <w:p>
            <w:pPr>
              <w:snapToGrid w:val="0"/>
              <w:spacing w:line="340" w:lineRule="exact"/>
              <w:jc w:val="center"/>
              <w:rPr>
                <w:rFonts w:ascii="仿宋" w:hAnsi="仿宋" w:eastAsia="仿宋" w:cs="仿宋"/>
                <w:b/>
                <w:sz w:val="24"/>
              </w:rPr>
            </w:pPr>
            <w:r>
              <w:rPr>
                <w:rFonts w:hint="eastAsia" w:ascii="仿宋" w:hAnsi="仿宋" w:eastAsia="仿宋" w:cs="仿宋"/>
                <w:b/>
                <w:sz w:val="24"/>
              </w:rPr>
              <w:t>条款名称</w:t>
            </w:r>
          </w:p>
        </w:tc>
        <w:tc>
          <w:tcPr>
            <w:tcW w:w="8400" w:type="dxa"/>
            <w:vAlign w:val="center"/>
          </w:tcPr>
          <w:p>
            <w:pPr>
              <w:snapToGrid w:val="0"/>
              <w:spacing w:line="340" w:lineRule="exact"/>
              <w:jc w:val="center"/>
              <w:rPr>
                <w:rFonts w:ascii="仿宋" w:hAnsi="仿宋" w:eastAsia="仿宋" w:cs="仿宋"/>
                <w:b/>
                <w:sz w:val="24"/>
              </w:rPr>
            </w:pPr>
            <w:r>
              <w:rPr>
                <w:rFonts w:hint="eastAsia" w:ascii="仿宋" w:hAnsi="仿宋" w:eastAsia="仿宋" w:cs="仿宋"/>
                <w:b/>
                <w:sz w:val="24"/>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1347"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1.1.1</w:t>
            </w:r>
          </w:p>
        </w:tc>
        <w:tc>
          <w:tcPr>
            <w:tcW w:w="870" w:type="dxa"/>
            <w:vAlign w:val="center"/>
          </w:tcPr>
          <w:p>
            <w:pPr>
              <w:spacing w:line="340" w:lineRule="exact"/>
              <w:jc w:val="center"/>
              <w:rPr>
                <w:rFonts w:ascii="仿宋" w:hAnsi="仿宋" w:eastAsia="仿宋" w:cs="仿宋"/>
                <w:szCs w:val="21"/>
              </w:rPr>
            </w:pPr>
            <w:r>
              <w:rPr>
                <w:rFonts w:hint="eastAsia" w:ascii="仿宋" w:hAnsi="仿宋" w:eastAsia="仿宋" w:cs="仿宋"/>
                <w:szCs w:val="21"/>
              </w:rPr>
              <w:t>专业分包人</w:t>
            </w:r>
          </w:p>
        </w:tc>
        <w:tc>
          <w:tcPr>
            <w:tcW w:w="8400" w:type="dxa"/>
            <w:vAlign w:val="center"/>
          </w:tcPr>
          <w:p>
            <w:pPr>
              <w:autoSpaceDN w:val="0"/>
              <w:spacing w:line="340" w:lineRule="exact"/>
              <w:jc w:val="left"/>
              <w:rPr>
                <w:rFonts w:ascii="仿宋" w:hAnsi="仿宋" w:eastAsia="仿宋" w:cs="仿宋"/>
                <w:szCs w:val="21"/>
              </w:rPr>
            </w:pPr>
            <w:r>
              <w:rPr>
                <w:rFonts w:hint="eastAsia" w:ascii="仿宋" w:hAnsi="仿宋" w:eastAsia="仿宋" w:cs="仿宋"/>
                <w:szCs w:val="21"/>
              </w:rPr>
              <w:t>招 标 人：湖南省第五工程有限公司</w:t>
            </w:r>
          </w:p>
          <w:p>
            <w:pPr>
              <w:autoSpaceDN w:val="0"/>
              <w:spacing w:line="340" w:lineRule="exact"/>
              <w:jc w:val="left"/>
              <w:rPr>
                <w:rFonts w:ascii="仿宋" w:hAnsi="仿宋" w:eastAsia="仿宋" w:cs="仿宋"/>
                <w:szCs w:val="21"/>
              </w:rPr>
            </w:pPr>
            <w:r>
              <w:rPr>
                <w:rFonts w:hint="eastAsia" w:ascii="仿宋" w:hAnsi="仿宋" w:eastAsia="仿宋" w:cs="仿宋"/>
                <w:szCs w:val="21"/>
              </w:rPr>
              <w:t>地     址：株洲市荷塘区玫瑰路288号湖南省第五工程有限公司23</w:t>
            </w:r>
            <w:r>
              <w:rPr>
                <w:rFonts w:hint="eastAsia" w:ascii="仿宋" w:hAnsi="仿宋" w:eastAsia="仿宋" w:cs="仿宋"/>
                <w:szCs w:val="21"/>
                <w:lang w:val="en-US" w:eastAsia="zh-CN"/>
              </w:rPr>
              <w:t>08</w:t>
            </w:r>
            <w:r>
              <w:rPr>
                <w:rFonts w:hint="eastAsia" w:ascii="仿宋" w:hAnsi="仿宋" w:eastAsia="仿宋" w:cs="仿宋"/>
                <w:szCs w:val="21"/>
              </w:rPr>
              <w:t>办公室</w:t>
            </w:r>
          </w:p>
          <w:p>
            <w:pPr>
              <w:autoSpaceDN w:val="0"/>
              <w:spacing w:line="340" w:lineRule="exact"/>
              <w:jc w:val="left"/>
              <w:rPr>
                <w:rFonts w:hint="default" w:ascii="仿宋" w:hAnsi="仿宋" w:eastAsia="仿宋" w:cs="仿宋"/>
                <w:szCs w:val="21"/>
                <w:lang w:val="en-US" w:eastAsia="zh-CN"/>
              </w:rPr>
            </w:pPr>
            <w:r>
              <w:rPr>
                <w:rFonts w:hint="eastAsia" w:ascii="仿宋" w:hAnsi="仿宋" w:eastAsia="仿宋" w:cs="仿宋"/>
                <w:szCs w:val="21"/>
              </w:rPr>
              <w:t>联 系 人：</w:t>
            </w:r>
            <w:r>
              <w:rPr>
                <w:rFonts w:hint="eastAsia" w:ascii="仿宋" w:hAnsi="仿宋" w:eastAsia="仿宋" w:cs="仿宋"/>
                <w:szCs w:val="21"/>
                <w:lang w:val="en-US" w:eastAsia="zh-CN"/>
              </w:rPr>
              <w:t xml:space="preserve">舒友红  </w:t>
            </w:r>
          </w:p>
          <w:p>
            <w:pPr>
              <w:autoSpaceDN w:val="0"/>
              <w:spacing w:line="340" w:lineRule="exact"/>
              <w:jc w:val="left"/>
              <w:rPr>
                <w:rFonts w:hint="default" w:ascii="仿宋" w:hAnsi="仿宋" w:eastAsia="仿宋" w:cs="仿宋"/>
                <w:lang w:val="en-US" w:eastAsia="zh-CN"/>
              </w:rPr>
            </w:pPr>
            <w:r>
              <w:rPr>
                <w:rFonts w:hint="eastAsia" w:ascii="仿宋" w:hAnsi="仿宋" w:eastAsia="仿宋" w:cs="仿宋"/>
                <w:szCs w:val="21"/>
              </w:rPr>
              <w:t>电    话：</w:t>
            </w:r>
            <w:r>
              <w:rPr>
                <w:rFonts w:hint="eastAsia" w:ascii="仿宋" w:hAnsi="仿宋" w:eastAsia="仿宋" w:cs="仿宋"/>
                <w:sz w:val="24"/>
                <w:szCs w:val="24"/>
                <w:lang w:val="en-US" w:eastAsia="zh-CN"/>
              </w:rPr>
              <w:t>18807330615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445"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1.1.2</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招标分包名称</w:t>
            </w:r>
          </w:p>
        </w:tc>
        <w:tc>
          <w:tcPr>
            <w:tcW w:w="8400" w:type="dxa"/>
            <w:vAlign w:val="center"/>
          </w:tcPr>
          <w:p>
            <w:pPr>
              <w:spacing w:line="320" w:lineRule="exact"/>
              <w:rPr>
                <w:rFonts w:ascii="仿宋" w:hAnsi="仿宋" w:eastAsia="仿宋" w:cs="仿宋"/>
              </w:rPr>
            </w:pPr>
            <w:r>
              <w:rPr>
                <w:rFonts w:hint="eastAsia" w:ascii="仿宋" w:hAnsi="仿宋" w:eastAsia="仿宋" w:cs="仿宋"/>
                <w:szCs w:val="21"/>
                <w:lang w:val="en-US" w:eastAsia="zh-CN"/>
              </w:rPr>
              <w:t>第一批危旧房屋拆除工程</w:t>
            </w:r>
            <w:r>
              <w:rPr>
                <w:rFonts w:hint="eastAsia" w:ascii="仿宋" w:hAnsi="仿宋" w:eastAsia="仿宋" w:cs="仿宋"/>
                <w:szCs w:val="21"/>
              </w:rPr>
              <w:t>专业分包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455"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1.1.3</w:t>
            </w:r>
          </w:p>
        </w:tc>
        <w:tc>
          <w:tcPr>
            <w:tcW w:w="870" w:type="dxa"/>
            <w:vAlign w:val="center"/>
          </w:tcPr>
          <w:p>
            <w:pPr>
              <w:snapToGrid w:val="0"/>
              <w:jc w:val="center"/>
              <w:rPr>
                <w:rFonts w:ascii="仿宋" w:hAnsi="仿宋" w:eastAsia="仿宋" w:cs="仿宋"/>
                <w:szCs w:val="21"/>
              </w:rPr>
            </w:pPr>
            <w:r>
              <w:rPr>
                <w:rFonts w:hint="eastAsia" w:ascii="仿宋" w:hAnsi="仿宋" w:eastAsia="仿宋" w:cs="仿宋"/>
                <w:lang w:val="en-US" w:eastAsia="zh-CN"/>
              </w:rPr>
              <w:t>拆除</w:t>
            </w:r>
            <w:r>
              <w:rPr>
                <w:rFonts w:hint="eastAsia" w:ascii="仿宋" w:hAnsi="仿宋" w:eastAsia="仿宋" w:cs="仿宋"/>
              </w:rPr>
              <w:t>地点</w:t>
            </w:r>
          </w:p>
        </w:tc>
        <w:tc>
          <w:tcPr>
            <w:tcW w:w="8400" w:type="dxa"/>
            <w:vAlign w:val="center"/>
          </w:tcPr>
          <w:p>
            <w:pPr>
              <w:snapToGrid w:val="0"/>
              <w:jc w:val="left"/>
              <w:rPr>
                <w:rFonts w:ascii="仿宋" w:hAnsi="仿宋" w:eastAsia="仿宋" w:cs="仿宋"/>
                <w:szCs w:val="21"/>
              </w:rPr>
            </w:pPr>
            <w:r>
              <w:rPr>
                <w:rFonts w:hint="eastAsia" w:ascii="仿宋" w:hAnsi="仿宋" w:eastAsia="仿宋" w:cs="仿宋"/>
                <w:szCs w:val="21"/>
              </w:rPr>
              <w:t>湖南省株洲市</w:t>
            </w:r>
            <w:r>
              <w:rPr>
                <w:rFonts w:hint="eastAsia" w:ascii="仿宋" w:hAnsi="仿宋" w:eastAsia="仿宋" w:cs="仿宋"/>
                <w:szCs w:val="21"/>
                <w:lang w:val="en-US" w:eastAsia="zh-CN"/>
              </w:rPr>
              <w:t>石峰区、芦淞区、荷塘区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386"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1.1.4</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资金来源</w:t>
            </w:r>
          </w:p>
        </w:tc>
        <w:tc>
          <w:tcPr>
            <w:tcW w:w="8400" w:type="dxa"/>
            <w:vAlign w:val="center"/>
          </w:tcPr>
          <w:p>
            <w:pPr>
              <w:snapToGrid w:val="0"/>
              <w:spacing w:line="340" w:lineRule="exact"/>
              <w:rPr>
                <w:rFonts w:ascii="仿宋" w:hAnsi="仿宋" w:eastAsia="仿宋" w:cs="仿宋"/>
                <w:szCs w:val="21"/>
              </w:rPr>
            </w:pPr>
            <w:r>
              <w:rPr>
                <w:rFonts w:hint="eastAsia" w:ascii="仿宋" w:hAnsi="仿宋" w:eastAsia="仿宋" w:cs="仿宋"/>
                <w:szCs w:val="21"/>
              </w:rPr>
              <w:t>企业自筹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383"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1.1.5</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资金落实情况</w:t>
            </w:r>
          </w:p>
        </w:tc>
        <w:tc>
          <w:tcPr>
            <w:tcW w:w="8400" w:type="dxa"/>
            <w:vAlign w:val="center"/>
          </w:tcPr>
          <w:p>
            <w:pPr>
              <w:snapToGrid w:val="0"/>
              <w:spacing w:line="340" w:lineRule="exact"/>
              <w:rPr>
                <w:rFonts w:ascii="仿宋" w:hAnsi="仿宋" w:eastAsia="仿宋" w:cs="仿宋"/>
                <w:szCs w:val="21"/>
              </w:rPr>
            </w:pPr>
            <w:r>
              <w:rPr>
                <w:rFonts w:hint="eastAsia" w:ascii="仿宋" w:hAnsi="仿宋" w:eastAsia="仿宋" w:cs="仿宋"/>
                <w:szCs w:val="21"/>
              </w:rPr>
              <w:t>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409"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1.1.6</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招标</w:t>
            </w:r>
            <w:r>
              <w:rPr>
                <w:rFonts w:hint="eastAsia" w:ascii="仿宋" w:hAnsi="仿宋" w:eastAsia="仿宋" w:cs="仿宋"/>
                <w:szCs w:val="21"/>
                <w:lang w:val="en-US" w:eastAsia="zh-CN"/>
              </w:rPr>
              <w:t xml:space="preserve">  </w:t>
            </w:r>
            <w:r>
              <w:rPr>
                <w:rFonts w:hint="eastAsia" w:ascii="仿宋" w:hAnsi="仿宋" w:eastAsia="仿宋" w:cs="仿宋"/>
                <w:szCs w:val="21"/>
              </w:rPr>
              <w:t>范围</w:t>
            </w:r>
          </w:p>
        </w:tc>
        <w:tc>
          <w:tcPr>
            <w:tcW w:w="8400" w:type="dxa"/>
            <w:vAlign w:val="center"/>
          </w:tcPr>
          <w:p>
            <w:pPr>
              <w:autoSpaceDN w:val="0"/>
              <w:spacing w:line="340" w:lineRule="exact"/>
              <w:jc w:val="left"/>
              <w:rPr>
                <w:rFonts w:ascii="仿宋" w:hAnsi="仿宋" w:eastAsia="仿宋" w:cs="仿宋"/>
              </w:rPr>
            </w:pPr>
            <w:r>
              <w:rPr>
                <w:rFonts w:hint="eastAsia" w:ascii="仿宋" w:hAnsi="仿宋" w:eastAsia="仿宋" w:cs="仿宋"/>
                <w:szCs w:val="21"/>
                <w:lang w:val="en-US" w:eastAsia="zh-CN"/>
              </w:rPr>
              <w:t>第一批危旧房屋拆除</w:t>
            </w:r>
            <w:r>
              <w:rPr>
                <w:rFonts w:hint="eastAsia" w:ascii="仿宋" w:hAnsi="仿宋" w:eastAsia="仿宋" w:cs="仿宋"/>
                <w:szCs w:val="21"/>
              </w:rPr>
              <w:t>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521"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1.1.7</w:t>
            </w:r>
          </w:p>
        </w:tc>
        <w:tc>
          <w:tcPr>
            <w:tcW w:w="870" w:type="dxa"/>
            <w:shd w:val="clear" w:color="auto" w:fill="auto"/>
            <w:vAlign w:val="center"/>
          </w:tcPr>
          <w:p>
            <w:pPr>
              <w:jc w:val="center"/>
              <w:rPr>
                <w:rFonts w:ascii="仿宋" w:hAnsi="仿宋" w:eastAsia="仿宋" w:cs="仿宋"/>
                <w:color w:val="FF0000"/>
                <w:szCs w:val="21"/>
              </w:rPr>
            </w:pPr>
            <w:r>
              <w:rPr>
                <w:rFonts w:hint="eastAsia" w:ascii="仿宋" w:hAnsi="仿宋" w:eastAsia="仿宋" w:cs="仿宋"/>
                <w:color w:val="auto"/>
                <w:szCs w:val="21"/>
              </w:rPr>
              <w:t>计划</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工期</w:t>
            </w:r>
          </w:p>
        </w:tc>
        <w:tc>
          <w:tcPr>
            <w:tcW w:w="8400" w:type="dxa"/>
            <w:shd w:val="clear" w:color="auto" w:fill="auto"/>
            <w:vAlign w:val="center"/>
          </w:tcPr>
          <w:p>
            <w:pPr>
              <w:tabs>
                <w:tab w:val="left" w:pos="840"/>
              </w:tabs>
              <w:rPr>
                <w:rFonts w:ascii="仿宋" w:hAnsi="仿宋" w:eastAsia="仿宋" w:cs="仿宋"/>
                <w:color w:val="FF0000"/>
              </w:rPr>
            </w:pPr>
            <w:r>
              <w:rPr>
                <w:rFonts w:hint="eastAsia" w:ascii="仿宋" w:hAnsi="仿宋" w:eastAsia="仿宋" w:cs="仿宋"/>
                <w:color w:val="000000"/>
                <w:szCs w:val="21"/>
              </w:rPr>
              <w:t>以</w:t>
            </w:r>
            <w:r>
              <w:rPr>
                <w:rFonts w:hint="eastAsia" w:ascii="仿宋" w:hAnsi="仿宋" w:eastAsia="仿宋" w:cs="仿宋"/>
                <w:color w:val="000000"/>
                <w:szCs w:val="21"/>
                <w:lang w:val="en-US" w:eastAsia="zh-CN"/>
              </w:rPr>
              <w:t>招标人</w:t>
            </w:r>
            <w:r>
              <w:rPr>
                <w:rFonts w:hint="eastAsia" w:ascii="仿宋" w:hAnsi="仿宋" w:eastAsia="仿宋" w:cs="仿宋"/>
                <w:color w:val="000000"/>
                <w:szCs w:val="21"/>
              </w:rPr>
              <w:t>的进度要求为准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661"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1.1.8</w:t>
            </w:r>
          </w:p>
        </w:tc>
        <w:tc>
          <w:tcPr>
            <w:tcW w:w="870" w:type="dxa"/>
            <w:vAlign w:val="center"/>
          </w:tcPr>
          <w:p>
            <w:pPr>
              <w:snapToGrid w:val="0"/>
              <w:jc w:val="center"/>
              <w:rPr>
                <w:rFonts w:ascii="仿宋" w:hAnsi="仿宋" w:eastAsia="仿宋" w:cs="仿宋"/>
                <w:szCs w:val="21"/>
              </w:rPr>
            </w:pPr>
            <w:r>
              <w:rPr>
                <w:rFonts w:hint="eastAsia" w:ascii="仿宋" w:hAnsi="仿宋" w:eastAsia="仿宋" w:cs="仿宋"/>
                <w:szCs w:val="21"/>
              </w:rPr>
              <w:t>质量要求</w:t>
            </w:r>
          </w:p>
        </w:tc>
        <w:tc>
          <w:tcPr>
            <w:tcW w:w="8400" w:type="dxa"/>
            <w:vAlign w:val="center"/>
          </w:tcPr>
          <w:p>
            <w:pPr>
              <w:snapToGrid w:val="0"/>
              <w:jc w:val="left"/>
              <w:rPr>
                <w:rFonts w:ascii="仿宋" w:hAnsi="仿宋" w:eastAsia="仿宋" w:cs="仿宋"/>
                <w:szCs w:val="21"/>
              </w:rPr>
            </w:pPr>
            <w:r>
              <w:rPr>
                <w:rFonts w:hint="eastAsia" w:ascii="仿宋" w:hAnsi="仿宋" w:eastAsia="仿宋" w:cs="仿宋"/>
                <w:kern w:val="0"/>
                <w:szCs w:val="21"/>
                <w:u w:color="000000"/>
                <w:lang w:val="en-US" w:eastAsia="zh-CN"/>
              </w:rPr>
              <w:t>承包商</w:t>
            </w:r>
            <w:r>
              <w:rPr>
                <w:rFonts w:hint="eastAsia" w:ascii="仿宋" w:hAnsi="仿宋" w:eastAsia="仿宋" w:cs="仿宋"/>
                <w:kern w:val="0"/>
                <w:szCs w:val="21"/>
                <w:u w:color="000000"/>
              </w:rPr>
              <w:t>必须</w:t>
            </w:r>
            <w:r>
              <w:rPr>
                <w:rFonts w:hint="eastAsia" w:ascii="仿宋" w:hAnsi="仿宋" w:eastAsia="仿宋" w:cs="仿宋"/>
                <w:szCs w:val="21"/>
                <w:lang w:val="en-US" w:eastAsia="zh-CN"/>
              </w:rPr>
              <w:t>工程严格按照《建筑拆除工程安全技术规范》及相关法律法规要求组织施工，杜绝一切质量安全事故的发生。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2370"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1.1.9</w:t>
            </w:r>
          </w:p>
        </w:tc>
        <w:tc>
          <w:tcPr>
            <w:tcW w:w="870" w:type="dxa"/>
            <w:vAlign w:val="center"/>
          </w:tcPr>
          <w:p>
            <w:pPr>
              <w:autoSpaceDN w:val="0"/>
              <w:spacing w:line="340" w:lineRule="exact"/>
              <w:jc w:val="left"/>
              <w:rPr>
                <w:rFonts w:ascii="仿宋" w:hAnsi="仿宋" w:eastAsia="仿宋" w:cs="仿宋"/>
                <w:szCs w:val="21"/>
              </w:rPr>
            </w:pPr>
            <w:r>
              <w:rPr>
                <w:rFonts w:hint="eastAsia" w:ascii="仿宋" w:hAnsi="仿宋" w:eastAsia="仿宋" w:cs="仿宋"/>
                <w:szCs w:val="21"/>
              </w:rPr>
              <w:t>投标人资质条件和信誉</w:t>
            </w:r>
          </w:p>
        </w:tc>
        <w:tc>
          <w:tcPr>
            <w:tcW w:w="8400" w:type="dxa"/>
          </w:tcPr>
          <w:p>
            <w:pPr>
              <w:autoSpaceDN w:val="0"/>
              <w:spacing w:line="340" w:lineRule="exact"/>
              <w:jc w:val="left"/>
              <w:rPr>
                <w:rFonts w:ascii="仿宋" w:hAnsi="仿宋" w:eastAsia="仿宋" w:cs="仿宋"/>
                <w:szCs w:val="21"/>
              </w:rPr>
            </w:pPr>
            <w:r>
              <w:rPr>
                <w:rFonts w:hint="eastAsia" w:ascii="仿宋" w:hAnsi="仿宋" w:eastAsia="仿宋" w:cs="仿宋"/>
                <w:szCs w:val="21"/>
              </w:rPr>
              <w:t>资格条件：</w:t>
            </w:r>
          </w:p>
          <w:p>
            <w:pPr>
              <w:snapToGrid w:val="0"/>
              <w:jc w:val="left"/>
              <w:rPr>
                <w:rFonts w:hint="eastAsia" w:ascii="仿宋" w:hAnsi="仿宋" w:eastAsia="仿宋" w:cs="仿宋"/>
                <w:kern w:val="0"/>
                <w:szCs w:val="21"/>
                <w:u w:color="000000"/>
                <w:lang w:val="en-US" w:eastAsia="zh-CN"/>
              </w:rPr>
            </w:pPr>
            <w:r>
              <w:rPr>
                <w:rFonts w:hint="eastAsia" w:ascii="仿宋" w:hAnsi="仿宋" w:eastAsia="仿宋" w:cs="仿宋"/>
                <w:sz w:val="24"/>
                <w:szCs w:val="24"/>
                <w:lang w:val="en-US" w:eastAsia="zh-CN"/>
              </w:rPr>
              <w:t>1.具</w:t>
            </w:r>
            <w:r>
              <w:rPr>
                <w:rFonts w:hint="eastAsia" w:ascii="仿宋" w:hAnsi="仿宋" w:eastAsia="仿宋" w:cs="仿宋"/>
                <w:kern w:val="0"/>
                <w:szCs w:val="21"/>
                <w:u w:color="000000"/>
                <w:lang w:val="en-US" w:eastAsia="zh-CN"/>
              </w:rPr>
              <w:t>备住房城乡建设主管部门颁发的企业资质，安全生产许可证处于有效期；</w:t>
            </w:r>
          </w:p>
          <w:p>
            <w:pPr>
              <w:snapToGrid w:val="0"/>
              <w:jc w:val="left"/>
              <w:rPr>
                <w:rFonts w:hint="eastAsia" w:ascii="仿宋" w:hAnsi="仿宋" w:eastAsia="仿宋" w:cs="仿宋"/>
                <w:kern w:val="0"/>
                <w:szCs w:val="21"/>
                <w:u w:color="000000"/>
                <w:lang w:val="en-US" w:eastAsia="zh-CN"/>
              </w:rPr>
            </w:pPr>
            <w:r>
              <w:rPr>
                <w:rFonts w:hint="eastAsia" w:ascii="仿宋" w:hAnsi="仿宋" w:eastAsia="仿宋" w:cs="仿宋"/>
                <w:kern w:val="0"/>
                <w:szCs w:val="21"/>
                <w:u w:color="000000"/>
                <w:lang w:val="en-US" w:eastAsia="zh-CN"/>
              </w:rPr>
              <w:t>2.</w:t>
            </w:r>
            <w:r>
              <w:rPr>
                <w:rFonts w:hint="eastAsia" w:ascii="仿宋" w:hAnsi="仿宋" w:eastAsia="仿宋" w:cs="仿宋"/>
                <w:sz w:val="24"/>
                <w:szCs w:val="24"/>
                <w:lang w:val="en-US" w:eastAsia="zh-CN"/>
              </w:rPr>
              <w:t xml:space="preserve"> 具备住房城乡建设主管部门颁发的建筑工程三级及以上资质，安全生产许可证处于有效期；</w:t>
            </w:r>
          </w:p>
          <w:p>
            <w:pPr>
              <w:snapToGrid w:val="0"/>
              <w:jc w:val="left"/>
              <w:rPr>
                <w:rFonts w:hint="eastAsia" w:ascii="仿宋" w:hAnsi="仿宋" w:eastAsia="仿宋" w:cs="仿宋"/>
                <w:kern w:val="0"/>
                <w:szCs w:val="21"/>
                <w:u w:color="000000"/>
                <w:lang w:eastAsia="zh-CN"/>
              </w:rPr>
            </w:pPr>
            <w:r>
              <w:rPr>
                <w:rFonts w:hint="eastAsia" w:ascii="仿宋" w:hAnsi="仿宋" w:eastAsia="仿宋" w:cs="仿宋"/>
                <w:kern w:val="0"/>
                <w:szCs w:val="21"/>
                <w:u w:color="000000"/>
                <w:lang w:val="en-US" w:eastAsia="zh-CN"/>
              </w:rPr>
              <w:t>3.有</w:t>
            </w:r>
            <w:r>
              <w:rPr>
                <w:rFonts w:hint="eastAsia" w:ascii="仿宋" w:hAnsi="仿宋" w:eastAsia="仿宋" w:cs="仿宋"/>
                <w:kern w:val="0"/>
                <w:szCs w:val="21"/>
                <w:u w:color="000000"/>
              </w:rPr>
              <w:t>类似工程业绩要求</w:t>
            </w:r>
            <w:r>
              <w:rPr>
                <w:rFonts w:hint="eastAsia" w:ascii="仿宋" w:hAnsi="仿宋" w:eastAsia="仿宋" w:cs="仿宋"/>
                <w:kern w:val="0"/>
                <w:szCs w:val="21"/>
                <w:u w:color="000000"/>
                <w:lang w:eastAsia="zh-CN"/>
              </w:rPr>
              <w:t>；</w:t>
            </w:r>
          </w:p>
          <w:p>
            <w:pPr>
              <w:snapToGrid w:val="0"/>
              <w:jc w:val="left"/>
              <w:rPr>
                <w:rFonts w:hint="default" w:ascii="仿宋" w:hAnsi="仿宋" w:eastAsia="仿宋" w:cs="仿宋"/>
                <w:kern w:val="0"/>
                <w:szCs w:val="21"/>
                <w:u w:color="000000"/>
                <w:lang w:val="en-US" w:eastAsia="zh-CN"/>
              </w:rPr>
            </w:pPr>
            <w:r>
              <w:rPr>
                <w:rFonts w:hint="eastAsia" w:ascii="仿宋" w:hAnsi="仿宋" w:eastAsia="仿宋" w:cs="仿宋"/>
                <w:kern w:val="0"/>
                <w:szCs w:val="21"/>
                <w:u w:color="000000"/>
                <w:lang w:val="en-US" w:eastAsia="zh-CN"/>
              </w:rPr>
              <w:t>4.</w:t>
            </w:r>
            <w:r>
              <w:rPr>
                <w:rFonts w:hint="eastAsia" w:ascii="仿宋" w:hAnsi="仿宋" w:eastAsia="仿宋" w:cs="仿宋"/>
                <w:kern w:val="0"/>
                <w:szCs w:val="21"/>
                <w:u w:color="000000"/>
              </w:rPr>
              <w:t>具</w:t>
            </w:r>
            <w:r>
              <w:rPr>
                <w:rFonts w:hint="eastAsia" w:ascii="仿宋" w:hAnsi="仿宋" w:eastAsia="仿宋" w:cs="仿宋"/>
                <w:kern w:val="0"/>
                <w:szCs w:val="21"/>
                <w:u w:color="000000"/>
                <w:lang w:val="en-US" w:eastAsia="zh-CN"/>
              </w:rPr>
              <w:t>有开具可抵扣的增值税专用发票的能力（增值税专票税率为9%）；</w:t>
            </w:r>
          </w:p>
          <w:p>
            <w:pPr>
              <w:snapToGrid w:val="0"/>
              <w:jc w:val="left"/>
              <w:rPr>
                <w:rFonts w:hint="eastAsia" w:ascii="仿宋" w:hAnsi="仿宋" w:eastAsia="仿宋" w:cs="仿宋"/>
                <w:kern w:val="0"/>
                <w:szCs w:val="21"/>
                <w:u w:color="000000"/>
                <w:lang w:val="en-US" w:eastAsia="zh-CN"/>
              </w:rPr>
            </w:pPr>
            <w:r>
              <w:rPr>
                <w:rFonts w:hint="eastAsia" w:ascii="仿宋" w:hAnsi="仿宋" w:eastAsia="仿宋" w:cs="仿宋"/>
                <w:kern w:val="0"/>
                <w:szCs w:val="21"/>
                <w:u w:color="000000"/>
                <w:lang w:val="en-US" w:eastAsia="zh-CN"/>
              </w:rPr>
              <w:t>5.拆除工程实施要求：</w:t>
            </w:r>
          </w:p>
          <w:p>
            <w:pPr>
              <w:snapToGrid w:val="0"/>
              <w:jc w:val="left"/>
              <w:rPr>
                <w:rFonts w:hint="eastAsia" w:ascii="仿宋" w:hAnsi="仿宋" w:eastAsia="仿宋" w:cs="仿宋"/>
                <w:kern w:val="0"/>
                <w:szCs w:val="21"/>
                <w:u w:color="000000"/>
                <w:lang w:val="en-US" w:eastAsia="zh-CN"/>
              </w:rPr>
            </w:pPr>
            <w:r>
              <w:rPr>
                <w:rFonts w:hint="eastAsia" w:ascii="仿宋" w:hAnsi="仿宋" w:eastAsia="仿宋" w:cs="仿宋"/>
                <w:kern w:val="0"/>
                <w:szCs w:val="21"/>
                <w:u w:color="000000"/>
                <w:lang w:val="en-US" w:eastAsia="zh-CN"/>
              </w:rPr>
              <w:t>5.1 投标人领取资料，自行联系招标单位招标联系人去现场查勘，编制拆除施工方案。</w:t>
            </w:r>
          </w:p>
          <w:p>
            <w:pPr>
              <w:snapToGrid w:val="0"/>
              <w:jc w:val="left"/>
              <w:rPr>
                <w:rFonts w:hint="eastAsia" w:ascii="仿宋" w:hAnsi="仿宋" w:eastAsia="仿宋" w:cs="仿宋"/>
                <w:kern w:val="0"/>
                <w:szCs w:val="21"/>
                <w:u w:color="000000"/>
                <w:lang w:val="en-US" w:eastAsia="zh-CN"/>
              </w:rPr>
            </w:pPr>
            <w:r>
              <w:rPr>
                <w:rFonts w:hint="eastAsia" w:ascii="仿宋" w:hAnsi="仿宋" w:eastAsia="仿宋" w:cs="仿宋"/>
                <w:kern w:val="0"/>
                <w:szCs w:val="21"/>
                <w:u w:color="000000"/>
                <w:lang w:val="en-US" w:eastAsia="zh-CN"/>
              </w:rPr>
              <w:t>5.2  投标人工程报价，严格按照招标资料中拆除房屋建筑项目明细清单单独报价，最后确定工程项目综合单位。</w:t>
            </w:r>
          </w:p>
          <w:p>
            <w:pPr>
              <w:snapToGrid w:val="0"/>
              <w:jc w:val="left"/>
              <w:rPr>
                <w:rFonts w:hint="eastAsia" w:ascii="仿宋" w:hAnsi="仿宋" w:eastAsia="仿宋" w:cs="仿宋"/>
                <w:kern w:val="0"/>
                <w:szCs w:val="21"/>
                <w:u w:color="000000"/>
                <w:lang w:val="en-US" w:eastAsia="zh-CN"/>
              </w:rPr>
            </w:pPr>
            <w:r>
              <w:rPr>
                <w:rFonts w:hint="eastAsia" w:ascii="仿宋" w:hAnsi="仿宋" w:eastAsia="仿宋" w:cs="仿宋"/>
                <w:kern w:val="0"/>
                <w:szCs w:val="21"/>
                <w:u w:color="000000"/>
                <w:lang w:val="en-US" w:eastAsia="zh-CN"/>
              </w:rPr>
              <w:t>5.3  按施工方案要求组织施工人员熟悉施工现场及工程结构，做技术交底，及时组织施工力量进场，各分项拆除房屋项目按清单明细明确拆除程序和拆除方法，按期完成施工任务，达到招标施工要求。</w:t>
            </w:r>
          </w:p>
          <w:p>
            <w:pPr>
              <w:snapToGrid w:val="0"/>
              <w:jc w:val="left"/>
              <w:rPr>
                <w:rFonts w:hint="eastAsia" w:ascii="仿宋" w:hAnsi="仿宋" w:eastAsia="仿宋" w:cs="仿宋"/>
                <w:kern w:val="0"/>
                <w:szCs w:val="21"/>
                <w:u w:color="000000"/>
                <w:lang w:val="en-US" w:eastAsia="zh-CN"/>
              </w:rPr>
            </w:pPr>
            <w:r>
              <w:rPr>
                <w:rFonts w:hint="eastAsia" w:ascii="仿宋" w:hAnsi="仿宋" w:eastAsia="仿宋" w:cs="仿宋"/>
                <w:kern w:val="0"/>
                <w:szCs w:val="21"/>
                <w:u w:color="000000"/>
                <w:lang w:val="en-US" w:eastAsia="zh-CN"/>
              </w:rPr>
              <w:t>5.4  严格按照相关法律法规、技术规程施工，服从招标单位的领导指挥，在施工过程中采用有效措施，搞好安全文明施工。</w:t>
            </w:r>
          </w:p>
          <w:p>
            <w:pPr>
              <w:snapToGrid w:val="0"/>
              <w:jc w:val="left"/>
              <w:rPr>
                <w:rFonts w:ascii="仿宋" w:hAnsi="仿宋" w:eastAsia="仿宋" w:cs="仿宋"/>
                <w:szCs w:val="21"/>
              </w:rPr>
            </w:pPr>
            <w:r>
              <w:rPr>
                <w:rFonts w:hint="eastAsia" w:ascii="仿宋" w:hAnsi="仿宋" w:eastAsia="仿宋" w:cs="仿宋"/>
                <w:kern w:val="0"/>
                <w:szCs w:val="21"/>
                <w:u w:color="000000"/>
                <w:lang w:val="en-US" w:eastAsia="zh-CN"/>
              </w:rPr>
              <w:t>5.5  所有施工作业人员具有安全意识，特殊工种必须持证，施工方为现场施工人员购买工伤保除，现场因施工方原因造成的安全事故，其损失由施工方负责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3804"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1.2.1</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lang w:val="en-US" w:eastAsia="zh-CN"/>
              </w:rPr>
              <w:t>招标工程</w:t>
            </w:r>
            <w:r>
              <w:rPr>
                <w:rFonts w:hint="eastAsia" w:ascii="仿宋" w:hAnsi="仿宋" w:eastAsia="仿宋" w:cs="仿宋"/>
                <w:szCs w:val="21"/>
              </w:rPr>
              <w:t>量</w:t>
            </w:r>
          </w:p>
        </w:tc>
        <w:tc>
          <w:tcPr>
            <w:tcW w:w="8400" w:type="dxa"/>
            <w:vAlign w:val="center"/>
          </w:tcPr>
          <w:p>
            <w:pPr>
              <w:pStyle w:val="11"/>
              <w:spacing w:beforeLines="60" w:after="0" w:line="240" w:lineRule="exact"/>
              <w:ind w:left="0" w:leftChars="0" w:right="0" w:rightChars="0" w:firstLine="0" w:firstLineChars="0"/>
              <w:rPr>
                <w:rFonts w:hint="eastAsia" w:eastAsia="宋体"/>
                <w:lang w:eastAsia="zh-CN"/>
              </w:rPr>
            </w:pPr>
          </w:p>
          <w:p>
            <w:pPr>
              <w:rPr>
                <w:rFonts w:hint="default" w:eastAsia="宋体"/>
                <w:lang w:val="en-US" w:eastAsia="zh-CN"/>
              </w:rPr>
            </w:pPr>
            <w:r>
              <w:rPr>
                <w:rFonts w:hint="eastAsia" w:eastAsia="宋体"/>
                <w:lang w:eastAsia="zh-CN"/>
              </w:rPr>
              <w:drawing>
                <wp:inline distT="0" distB="0" distL="114300" distR="114300">
                  <wp:extent cx="2077085" cy="3034030"/>
                  <wp:effectExtent l="0" t="0" r="18415" b="13970"/>
                  <wp:docPr id="5" name="图片 5" descr="165707701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57077011612"/>
                          <pic:cNvPicPr>
                            <a:picLocks noChangeAspect="1"/>
                          </pic:cNvPicPr>
                        </pic:nvPicPr>
                        <pic:blipFill>
                          <a:blip r:embed="rId8"/>
                          <a:stretch>
                            <a:fillRect/>
                          </a:stretch>
                        </pic:blipFill>
                        <pic:spPr>
                          <a:xfrm>
                            <a:off x="0" y="0"/>
                            <a:ext cx="2077085" cy="3034030"/>
                          </a:xfrm>
                          <a:prstGeom prst="rect">
                            <a:avLst/>
                          </a:prstGeom>
                        </pic:spPr>
                      </pic:pic>
                    </a:graphicData>
                  </a:graphic>
                </wp:inline>
              </w:drawing>
            </w:r>
            <w:r>
              <w:rPr>
                <w:rFonts w:hint="eastAsia" w:eastAsia="宋体"/>
                <w:lang w:eastAsia="zh-CN"/>
              </w:rPr>
              <w:drawing>
                <wp:inline distT="0" distB="0" distL="114300" distR="114300">
                  <wp:extent cx="1883410" cy="3048635"/>
                  <wp:effectExtent l="0" t="0" r="2540" b="18415"/>
                  <wp:docPr id="4" name="图片 4" descr="165707693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57076931498"/>
                          <pic:cNvPicPr>
                            <a:picLocks noChangeAspect="1"/>
                          </pic:cNvPicPr>
                        </pic:nvPicPr>
                        <pic:blipFill>
                          <a:blip r:embed="rId9"/>
                          <a:stretch>
                            <a:fillRect/>
                          </a:stretch>
                        </pic:blipFill>
                        <pic:spPr>
                          <a:xfrm>
                            <a:off x="0" y="0"/>
                            <a:ext cx="1883410" cy="3048635"/>
                          </a:xfrm>
                          <a:prstGeom prst="rect">
                            <a:avLst/>
                          </a:prstGeom>
                        </pic:spPr>
                      </pic:pic>
                    </a:graphicData>
                  </a:graphic>
                </wp:inline>
              </w:drawing>
            </w:r>
            <w:r>
              <w:rPr>
                <w:rFonts w:hint="eastAsia" w:ascii="仿宋" w:hAnsi="仿宋" w:eastAsia="仿宋" w:cs="仿宋"/>
                <w:szCs w:val="21"/>
                <w:lang w:val="en-US" w:eastAsia="zh-CN"/>
              </w:rPr>
              <w:t>详见附表1、2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692"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1.2.2</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招标文件的获取</w:t>
            </w:r>
          </w:p>
        </w:tc>
        <w:tc>
          <w:tcPr>
            <w:tcW w:w="8400" w:type="dxa"/>
            <w:vAlign w:val="center"/>
          </w:tcPr>
          <w:p>
            <w:pPr>
              <w:spacing w:line="340" w:lineRule="exact"/>
              <w:rPr>
                <w:rFonts w:ascii="仿宋" w:hAnsi="仿宋" w:eastAsia="仿宋" w:cs="仿宋"/>
                <w:szCs w:val="21"/>
              </w:rPr>
            </w:pPr>
            <w:r>
              <w:rPr>
                <w:rFonts w:hint="eastAsia" w:ascii="仿宋" w:hAnsi="仿宋" w:eastAsia="仿宋" w:cs="仿宋"/>
                <w:szCs w:val="21"/>
              </w:rPr>
              <w:t>以电子邮件形式发送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655"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1.2.3</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进场期</w:t>
            </w:r>
          </w:p>
        </w:tc>
        <w:tc>
          <w:tcPr>
            <w:tcW w:w="8400" w:type="dxa"/>
            <w:vAlign w:val="center"/>
          </w:tcPr>
          <w:p>
            <w:pPr>
              <w:snapToGrid w:val="0"/>
              <w:spacing w:line="340" w:lineRule="exact"/>
              <w:rPr>
                <w:rFonts w:ascii="仿宋" w:hAnsi="仿宋" w:eastAsia="仿宋" w:cs="仿宋"/>
                <w:szCs w:val="21"/>
              </w:rPr>
            </w:pPr>
            <w:r>
              <w:rPr>
                <w:rFonts w:hint="eastAsia" w:ascii="仿宋" w:hAnsi="仿宋" w:eastAsia="仿宋" w:cs="仿宋"/>
                <w:szCs w:val="21"/>
              </w:rPr>
              <w:t>以招标人发出的通知为准开始进场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718"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1.2.4</w:t>
            </w:r>
          </w:p>
        </w:tc>
        <w:tc>
          <w:tcPr>
            <w:tcW w:w="870" w:type="dxa"/>
            <w:vAlign w:val="center"/>
          </w:tcPr>
          <w:p>
            <w:pPr>
              <w:snapToGrid w:val="0"/>
              <w:spacing w:line="340" w:lineRule="exact"/>
              <w:rPr>
                <w:rFonts w:hint="eastAsia" w:ascii="仿宋" w:hAnsi="仿宋" w:eastAsia="仿宋" w:cs="仿宋"/>
                <w:szCs w:val="21"/>
              </w:rPr>
            </w:pPr>
            <w:r>
              <w:rPr>
                <w:rFonts w:hint="eastAsia" w:ascii="仿宋" w:hAnsi="仿宋" w:eastAsia="仿宋" w:cs="仿宋"/>
                <w:szCs w:val="21"/>
                <w:lang w:val="en-US" w:eastAsia="zh-CN"/>
              </w:rPr>
              <w:t>分包方式的</w:t>
            </w:r>
            <w:r>
              <w:rPr>
                <w:rFonts w:hint="eastAsia" w:ascii="仿宋" w:hAnsi="仿宋" w:eastAsia="仿宋" w:cs="仿宋"/>
                <w:szCs w:val="21"/>
              </w:rPr>
              <w:t>要求</w:t>
            </w:r>
          </w:p>
        </w:tc>
        <w:tc>
          <w:tcPr>
            <w:tcW w:w="8400" w:type="dxa"/>
            <w:vAlign w:val="center"/>
          </w:tcPr>
          <w:p>
            <w:pPr>
              <w:snapToGrid w:val="0"/>
              <w:spacing w:line="340" w:lineRule="exact"/>
              <w:rPr>
                <w:rFonts w:hint="eastAsia" w:ascii="仿宋" w:hAnsi="仿宋" w:eastAsia="仿宋" w:cs="仿宋"/>
                <w:szCs w:val="21"/>
              </w:rPr>
            </w:pPr>
            <w:r>
              <w:rPr>
                <w:rFonts w:hint="eastAsia" w:ascii="仿宋" w:hAnsi="仿宋" w:eastAsia="仿宋" w:cs="仿宋"/>
                <w:szCs w:val="21"/>
              </w:rPr>
              <w:t xml:space="preserve">1、进场方式：以甲方通知为准。 </w:t>
            </w:r>
          </w:p>
          <w:p>
            <w:pPr>
              <w:snapToGrid w:val="0"/>
              <w:spacing w:line="340" w:lineRule="exact"/>
              <w:rPr>
                <w:rFonts w:hint="default" w:ascii="仿宋" w:hAnsi="仿宋" w:eastAsia="仿宋" w:cs="仿宋"/>
                <w:szCs w:val="21"/>
                <w:lang w:val="en-US" w:eastAsia="zh-CN"/>
              </w:rPr>
            </w:pPr>
            <w:r>
              <w:rPr>
                <w:rFonts w:hint="eastAsia" w:ascii="仿宋" w:hAnsi="仿宋" w:eastAsia="仿宋" w:cs="仿宋"/>
                <w:szCs w:val="21"/>
              </w:rPr>
              <w:t xml:space="preserve">2、计量方式： </w:t>
            </w:r>
            <w:r>
              <w:rPr>
                <w:rFonts w:hint="eastAsia" w:ascii="仿宋" w:hAnsi="仿宋" w:eastAsia="仿宋" w:cs="仿宋"/>
                <w:szCs w:val="21"/>
                <w:lang w:eastAsia="zh-CN"/>
              </w:rPr>
              <w:t>（</w:t>
            </w:r>
            <w:r>
              <w:rPr>
                <w:rFonts w:hint="eastAsia" w:ascii="仿宋" w:hAnsi="仿宋" w:eastAsia="仿宋" w:cs="仿宋"/>
                <w:szCs w:val="21"/>
                <w:lang w:val="en-US" w:eastAsia="zh-CN"/>
              </w:rPr>
              <w:t>1</w:t>
            </w:r>
            <w:r>
              <w:rPr>
                <w:rFonts w:hint="eastAsia" w:ascii="仿宋" w:hAnsi="仿宋" w:eastAsia="仿宋" w:cs="仿宋"/>
                <w:szCs w:val="21"/>
                <w:lang w:eastAsia="zh-CN"/>
              </w:rPr>
              <w:t>）</w:t>
            </w:r>
            <w:r>
              <w:rPr>
                <w:rFonts w:hint="eastAsia" w:ascii="仿宋" w:hAnsi="仿宋" w:eastAsia="仿宋" w:cs="仿宋"/>
                <w:szCs w:val="21"/>
                <w:lang w:val="en-US" w:eastAsia="zh-CN"/>
              </w:rPr>
              <w:t>按建筑面积计算的，有围护结构的按外围面积计算，无外围结构的按顶盖或底板水平投影面积计算；（2）不能计算建筑面积的，按座或体积计算，详见清单；（3）清单量为估算量，结算以双方核认的实际测量签认的平面图、尺寸做为依据。</w:t>
            </w:r>
          </w:p>
          <w:p>
            <w:pPr>
              <w:snapToGrid w:val="0"/>
              <w:spacing w:line="340" w:lineRule="exact"/>
              <w:rPr>
                <w:rFonts w:hint="eastAsia" w:ascii="仿宋" w:hAnsi="仿宋" w:eastAsia="仿宋" w:cs="仿宋"/>
                <w:szCs w:val="21"/>
              </w:rPr>
            </w:pPr>
            <w:r>
              <w:rPr>
                <w:rFonts w:hint="eastAsia" w:ascii="仿宋" w:hAnsi="仿宋" w:eastAsia="仿宋" w:cs="仿宋"/>
                <w:szCs w:val="21"/>
              </w:rPr>
              <w:t>3、结算方式的要求：</w:t>
            </w:r>
            <w:r>
              <w:rPr>
                <w:rFonts w:hint="eastAsia" w:ascii="仿宋" w:hAnsi="仿宋" w:eastAsia="仿宋" w:cs="仿宋"/>
                <w:szCs w:val="21"/>
                <w:lang w:val="en-US" w:eastAsia="zh-CN"/>
              </w:rPr>
              <w:t>承包商</w:t>
            </w:r>
            <w:r>
              <w:rPr>
                <w:rFonts w:hint="eastAsia" w:ascii="仿宋" w:hAnsi="仿宋" w:eastAsia="仿宋" w:cs="仿宋"/>
                <w:szCs w:val="21"/>
              </w:rPr>
              <w:t>出具正式结算单，正</w:t>
            </w:r>
            <w:r>
              <w:rPr>
                <w:rFonts w:hint="eastAsia" w:ascii="仿宋" w:hAnsi="仿宋" w:eastAsia="仿宋" w:cs="仿宋"/>
                <w:szCs w:val="21"/>
                <w:lang w:eastAsia="zh-CN"/>
              </w:rPr>
              <w:t>规</w:t>
            </w:r>
            <w:r>
              <w:rPr>
                <w:rFonts w:hint="eastAsia" w:ascii="仿宋" w:hAnsi="仿宋" w:eastAsia="仿宋" w:cs="仿宋"/>
                <w:szCs w:val="21"/>
              </w:rPr>
              <w:t>发票等有效付款文件同招标人结算。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900" w:hRule="atLeast"/>
          <w:jc w:val="center"/>
        </w:trPr>
        <w:tc>
          <w:tcPr>
            <w:tcW w:w="615" w:type="dxa"/>
            <w:tcBorders>
              <w:bottom w:val="single" w:color="auto" w:sz="4" w:space="0"/>
            </w:tcBorders>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1.2.5</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现场</w:t>
            </w:r>
            <w:r>
              <w:rPr>
                <w:rFonts w:hint="eastAsia" w:ascii="仿宋" w:hAnsi="仿宋" w:eastAsia="仿宋" w:cs="仿宋"/>
                <w:szCs w:val="21"/>
                <w:lang w:val="en-US" w:eastAsia="zh-CN"/>
              </w:rPr>
              <w:t xml:space="preserve">  </w:t>
            </w:r>
            <w:r>
              <w:rPr>
                <w:rFonts w:hint="eastAsia" w:ascii="仿宋" w:hAnsi="仿宋" w:eastAsia="仿宋" w:cs="仿宋"/>
                <w:szCs w:val="21"/>
              </w:rPr>
              <w:t>考察</w:t>
            </w:r>
          </w:p>
        </w:tc>
        <w:tc>
          <w:tcPr>
            <w:tcW w:w="8400" w:type="dxa"/>
            <w:vAlign w:val="center"/>
          </w:tcPr>
          <w:p>
            <w:pPr>
              <w:adjustRightInd w:val="0"/>
              <w:snapToGrid w:val="0"/>
              <w:spacing w:line="340" w:lineRule="exact"/>
              <w:rPr>
                <w:rFonts w:ascii="仿宋" w:hAnsi="仿宋" w:eastAsia="仿宋" w:cs="仿宋"/>
                <w:szCs w:val="21"/>
              </w:rPr>
            </w:pPr>
            <w:r>
              <w:rPr>
                <w:rFonts w:hint="eastAsia" w:ascii="仿宋" w:hAnsi="仿宋" w:eastAsia="仿宋" w:cs="仿宋"/>
                <w:szCs w:val="21"/>
              </w:rPr>
              <w:t>1、招标人有权对投标人其进行资质预审及分包能力的考察。</w:t>
            </w:r>
          </w:p>
          <w:p>
            <w:pPr>
              <w:adjustRightInd w:val="0"/>
              <w:snapToGrid w:val="0"/>
              <w:spacing w:line="340" w:lineRule="exact"/>
              <w:rPr>
                <w:rFonts w:ascii="仿宋" w:hAnsi="仿宋" w:eastAsia="仿宋" w:cs="仿宋"/>
                <w:szCs w:val="21"/>
              </w:rPr>
            </w:pPr>
            <w:r>
              <w:rPr>
                <w:rFonts w:hint="eastAsia" w:ascii="仿宋" w:hAnsi="仿宋" w:eastAsia="仿宋" w:cs="仿宋"/>
                <w:szCs w:val="21"/>
              </w:rPr>
              <w:t>2、投标人应自行对工程现场及周围环境进行考察，以便获得详细的现场情况。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1113" w:hRule="atLeast"/>
          <w:jc w:val="center"/>
        </w:trPr>
        <w:tc>
          <w:tcPr>
            <w:tcW w:w="615" w:type="dxa"/>
            <w:tcBorders>
              <w:top w:val="single" w:color="auto" w:sz="4" w:space="0"/>
            </w:tcBorders>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1.2.6</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付款方式和结算方式</w:t>
            </w:r>
          </w:p>
        </w:tc>
        <w:tc>
          <w:tcPr>
            <w:tcW w:w="8400" w:type="dxa"/>
            <w:vAlign w:val="center"/>
          </w:tcPr>
          <w:p>
            <w:pPr>
              <w:rPr>
                <w:rFonts w:hint="default" w:ascii="仿宋" w:hAnsi="仿宋" w:eastAsia="仿宋" w:cs="仿宋"/>
                <w:szCs w:val="21"/>
                <w:lang w:val="en-US" w:eastAsia="zh-CN"/>
              </w:rPr>
            </w:pPr>
            <w:r>
              <w:rPr>
                <w:rFonts w:hint="eastAsia" w:ascii="仿宋" w:hAnsi="仿宋" w:eastAsia="仿宋" w:cs="仿宋"/>
                <w:color w:val="auto"/>
                <w:szCs w:val="21"/>
                <w:lang w:val="en-US" w:eastAsia="zh-CN"/>
              </w:rPr>
              <w:t>施工过程中不支付进度款，工程验收合格且双方确认签字工程量结算单后的15个工作日，乙方提供增值税专用发票后，甲方一次性付清款项。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749" w:hRule="atLeast"/>
          <w:jc w:val="center"/>
        </w:trPr>
        <w:tc>
          <w:tcPr>
            <w:tcW w:w="615" w:type="dxa"/>
            <w:tcBorders>
              <w:top w:val="single" w:color="auto" w:sz="4" w:space="0"/>
            </w:tcBorders>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1.2.7</w:t>
            </w:r>
          </w:p>
        </w:tc>
        <w:tc>
          <w:tcPr>
            <w:tcW w:w="870" w:type="dxa"/>
            <w:vAlign w:val="center"/>
          </w:tcPr>
          <w:p>
            <w:pPr>
              <w:snapToGrid w:val="0"/>
              <w:spacing w:line="340" w:lineRule="exact"/>
              <w:jc w:val="center"/>
              <w:rPr>
                <w:rFonts w:hint="eastAsia" w:ascii="仿宋" w:hAnsi="仿宋" w:eastAsia="仿宋" w:cs="仿宋"/>
                <w:szCs w:val="21"/>
              </w:rPr>
            </w:pPr>
            <w:r>
              <w:rPr>
                <w:rFonts w:hint="eastAsia" w:ascii="仿宋" w:hAnsi="仿宋" w:eastAsia="仿宋" w:cs="仿宋"/>
                <w:szCs w:val="21"/>
              </w:rPr>
              <w:t>定标</w:t>
            </w:r>
          </w:p>
          <w:p>
            <w:pPr>
              <w:snapToGrid w:val="0"/>
              <w:spacing w:line="340" w:lineRule="exact"/>
              <w:jc w:val="center"/>
              <w:rPr>
                <w:rFonts w:ascii="仿宋" w:hAnsi="仿宋" w:eastAsia="仿宋" w:cs="仿宋"/>
                <w:szCs w:val="21"/>
              </w:rPr>
            </w:pPr>
            <w:r>
              <w:rPr>
                <w:rFonts w:hint="eastAsia" w:ascii="仿宋" w:hAnsi="仿宋" w:eastAsia="仿宋" w:cs="仿宋"/>
                <w:szCs w:val="21"/>
              </w:rPr>
              <w:t>原则</w:t>
            </w:r>
          </w:p>
        </w:tc>
        <w:tc>
          <w:tcPr>
            <w:tcW w:w="8400" w:type="dxa"/>
            <w:vAlign w:val="center"/>
          </w:tcPr>
          <w:p>
            <w:pPr>
              <w:rPr>
                <w:rFonts w:ascii="仿宋" w:hAnsi="仿宋" w:eastAsia="仿宋" w:cs="仿宋"/>
                <w:szCs w:val="21"/>
              </w:rPr>
            </w:pPr>
            <w:r>
              <w:rPr>
                <w:rFonts w:hint="eastAsia" w:ascii="仿宋" w:hAnsi="仿宋" w:eastAsia="仿宋" w:cs="仿宋"/>
                <w:szCs w:val="21"/>
              </w:rPr>
              <w:t>投标人的投标符合性与合理低价中标原则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1320"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1.3.2</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签字和（或）盖章要求</w:t>
            </w:r>
          </w:p>
        </w:tc>
        <w:tc>
          <w:tcPr>
            <w:tcW w:w="8400" w:type="dxa"/>
          </w:tcPr>
          <w:p>
            <w:pPr>
              <w:adjustRightInd w:val="0"/>
              <w:snapToGrid w:val="0"/>
              <w:spacing w:beforeLines="50" w:line="340" w:lineRule="exact"/>
              <w:rPr>
                <w:rFonts w:ascii="仿宋" w:hAnsi="仿宋" w:eastAsia="仿宋" w:cs="仿宋"/>
                <w:szCs w:val="21"/>
              </w:rPr>
            </w:pPr>
            <w:r>
              <w:rPr>
                <w:rFonts w:hint="eastAsia" w:ascii="仿宋" w:hAnsi="仿宋" w:eastAsia="仿宋" w:cs="仿宋"/>
                <w:szCs w:val="21"/>
              </w:rPr>
              <w:t>1、投标文件封面及必须同时由投标人的法定代表人或其委托代理人签字和加盖单位章。</w:t>
            </w:r>
          </w:p>
          <w:p>
            <w:pPr>
              <w:adjustRightInd w:val="0"/>
              <w:snapToGrid w:val="0"/>
              <w:spacing w:line="340" w:lineRule="exact"/>
              <w:rPr>
                <w:rFonts w:ascii="仿宋" w:hAnsi="仿宋" w:eastAsia="仿宋" w:cs="仿宋"/>
                <w:b/>
                <w:szCs w:val="21"/>
              </w:rPr>
            </w:pPr>
            <w:r>
              <w:rPr>
                <w:rFonts w:hint="eastAsia" w:ascii="仿宋" w:hAnsi="仿宋" w:eastAsia="仿宋" w:cs="仿宋"/>
                <w:szCs w:val="21"/>
              </w:rPr>
              <w:t>2、上述签字盖章要求投标文件须本人亲笔签字、盖章必须为原章。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659"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1.3.3</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投标文件份数</w:t>
            </w:r>
          </w:p>
        </w:tc>
        <w:tc>
          <w:tcPr>
            <w:tcW w:w="8400" w:type="dxa"/>
            <w:vAlign w:val="center"/>
          </w:tcPr>
          <w:p>
            <w:pPr>
              <w:snapToGrid w:val="0"/>
              <w:spacing w:line="340" w:lineRule="exact"/>
              <w:rPr>
                <w:rFonts w:ascii="仿宋" w:hAnsi="仿宋" w:eastAsia="仿宋" w:cs="仿宋"/>
                <w:szCs w:val="21"/>
              </w:rPr>
            </w:pPr>
            <w:r>
              <w:rPr>
                <w:rFonts w:hint="eastAsia" w:ascii="仿宋" w:hAnsi="仿宋" w:eastAsia="仿宋" w:cs="仿宋"/>
                <w:szCs w:val="21"/>
              </w:rPr>
              <w:t>正本一份</w:t>
            </w:r>
            <w:r>
              <w:rPr>
                <w:rFonts w:hint="eastAsia" w:ascii="仿宋" w:hAnsi="仿宋" w:eastAsia="仿宋" w:cs="仿宋"/>
                <w:szCs w:val="21"/>
                <w:lang w:eastAsia="zh-CN"/>
              </w:rPr>
              <w:t>、副本一份</w:t>
            </w:r>
            <w:r>
              <w:rPr>
                <w:rFonts w:hint="eastAsia" w:ascii="仿宋" w:hAnsi="仿宋" w:eastAsia="仿宋" w:cs="仿宋"/>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2315"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1.3.4</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封套上写明</w:t>
            </w:r>
          </w:p>
        </w:tc>
        <w:tc>
          <w:tcPr>
            <w:tcW w:w="8400" w:type="dxa"/>
          </w:tcPr>
          <w:p>
            <w:pPr>
              <w:spacing w:line="340" w:lineRule="exact"/>
              <w:rPr>
                <w:rFonts w:ascii="仿宋" w:hAnsi="仿宋" w:eastAsia="仿宋" w:cs="仿宋"/>
                <w:szCs w:val="21"/>
              </w:rPr>
            </w:pPr>
            <w:r>
              <w:rPr>
                <w:rFonts w:hint="eastAsia" w:ascii="仿宋" w:hAnsi="仿宋" w:eastAsia="仿宋" w:cs="仿宋"/>
                <w:szCs w:val="21"/>
              </w:rPr>
              <w:t xml:space="preserve">接收投标书地址：湖南省第五工程有限公司（株洲市荷塘区玫瑰路288号）                        </w:t>
            </w:r>
          </w:p>
          <w:p>
            <w:pPr>
              <w:snapToGrid w:val="0"/>
              <w:spacing w:line="340" w:lineRule="exact"/>
              <w:rPr>
                <w:rFonts w:ascii="仿宋" w:hAnsi="仿宋" w:eastAsia="仿宋" w:cs="仿宋"/>
                <w:szCs w:val="21"/>
              </w:rPr>
            </w:pPr>
            <w:r>
              <w:rPr>
                <w:rFonts w:hint="eastAsia" w:ascii="仿宋" w:hAnsi="仿宋" w:eastAsia="仿宋" w:cs="仿宋"/>
                <w:szCs w:val="21"/>
              </w:rPr>
              <w:t>招标人名称：</w:t>
            </w:r>
            <w:r>
              <w:rPr>
                <w:rFonts w:hint="eastAsia" w:ascii="仿宋" w:hAnsi="仿宋" w:eastAsia="仿宋" w:cs="仿宋"/>
              </w:rPr>
              <w:t>湖南省第五工程有限公司</w:t>
            </w:r>
          </w:p>
          <w:p>
            <w:pPr>
              <w:snapToGrid w:val="0"/>
              <w:spacing w:line="340" w:lineRule="exact"/>
              <w:rPr>
                <w:rFonts w:ascii="仿宋" w:hAnsi="仿宋" w:eastAsia="仿宋" w:cs="仿宋"/>
                <w:szCs w:val="21"/>
                <w:u w:val="single"/>
              </w:rPr>
            </w:pPr>
            <w:r>
              <w:rPr>
                <w:rFonts w:hint="eastAsia" w:ascii="仿宋" w:hAnsi="仿宋" w:eastAsia="仿宋" w:cs="仿宋"/>
                <w:szCs w:val="21"/>
              </w:rPr>
              <w:t>投标人全称：</w:t>
            </w:r>
            <w:r>
              <w:rPr>
                <w:rFonts w:hint="eastAsia" w:ascii="仿宋" w:hAnsi="仿宋" w:eastAsia="仿宋" w:cs="仿宋"/>
                <w:szCs w:val="21"/>
                <w:u w:val="single"/>
              </w:rPr>
              <w:t xml:space="preserve">                      </w:t>
            </w:r>
            <w:r>
              <w:rPr>
                <w:rFonts w:hint="eastAsia" w:ascii="仿宋" w:hAnsi="仿宋" w:eastAsia="仿宋" w:cs="仿宋"/>
                <w:szCs w:val="21"/>
              </w:rPr>
              <w:t>（盖章）</w:t>
            </w:r>
          </w:p>
          <w:p>
            <w:pPr>
              <w:snapToGrid w:val="0"/>
              <w:spacing w:line="340" w:lineRule="exact"/>
              <w:rPr>
                <w:rFonts w:ascii="仿宋" w:hAnsi="仿宋" w:eastAsia="仿宋" w:cs="仿宋"/>
                <w:szCs w:val="21"/>
              </w:rPr>
            </w:pPr>
            <w:r>
              <w:rPr>
                <w:rFonts w:hint="eastAsia" w:ascii="仿宋" w:hAnsi="仿宋" w:eastAsia="仿宋" w:cs="仿宋"/>
                <w:szCs w:val="21"/>
              </w:rPr>
              <w:t>法定代表人：</w:t>
            </w:r>
            <w:r>
              <w:rPr>
                <w:rFonts w:hint="eastAsia" w:ascii="仿宋" w:hAnsi="仿宋" w:eastAsia="仿宋" w:cs="仿宋"/>
                <w:szCs w:val="21"/>
                <w:u w:val="single"/>
              </w:rPr>
              <w:t xml:space="preserve">                      </w:t>
            </w:r>
            <w:r>
              <w:rPr>
                <w:rFonts w:hint="eastAsia" w:ascii="仿宋" w:hAnsi="仿宋" w:eastAsia="仿宋" w:cs="仿宋"/>
                <w:szCs w:val="21"/>
              </w:rPr>
              <w:t>（盖章）</w:t>
            </w:r>
          </w:p>
          <w:p>
            <w:pPr>
              <w:spacing w:line="340" w:lineRule="exact"/>
              <w:rPr>
                <w:rFonts w:ascii="仿宋" w:hAnsi="仿宋" w:eastAsia="仿宋" w:cs="仿宋"/>
                <w:szCs w:val="21"/>
              </w:rPr>
            </w:pPr>
            <w:r>
              <w:rPr>
                <w:rFonts w:hint="eastAsia" w:ascii="仿宋" w:hAnsi="仿宋" w:eastAsia="仿宋" w:cs="仿宋"/>
                <w:szCs w:val="21"/>
                <w:u w:val="single"/>
                <w:lang w:val="en-US" w:eastAsia="zh-CN"/>
              </w:rPr>
              <w:t>湖南省第五工程有限公司第一批危旧房屋拆除工程</w:t>
            </w:r>
            <w:r>
              <w:rPr>
                <w:rFonts w:hint="eastAsia" w:ascii="仿宋" w:hAnsi="仿宋" w:eastAsia="仿宋" w:cs="仿宋"/>
                <w:szCs w:val="21"/>
                <w:u w:val="single"/>
              </w:rPr>
              <w:t>专业分包</w:t>
            </w:r>
            <w:r>
              <w:rPr>
                <w:rFonts w:hint="eastAsia" w:ascii="仿宋" w:hAnsi="仿宋" w:eastAsia="仿宋" w:cs="仿宋"/>
                <w:szCs w:val="21"/>
              </w:rPr>
              <w:t>投标文件</w:t>
            </w:r>
          </w:p>
          <w:p>
            <w:pPr>
              <w:snapToGrid w:val="0"/>
              <w:spacing w:line="340" w:lineRule="exact"/>
              <w:rPr>
                <w:rFonts w:ascii="仿宋" w:hAnsi="仿宋" w:eastAsia="仿宋" w:cs="仿宋"/>
                <w:szCs w:val="21"/>
              </w:rPr>
            </w:pPr>
            <w:r>
              <w:rPr>
                <w:rFonts w:hint="eastAsia" w:ascii="仿宋" w:hAnsi="仿宋" w:eastAsia="仿宋" w:cs="仿宋"/>
                <w:szCs w:val="21"/>
              </w:rPr>
              <w:t>在</w:t>
            </w:r>
            <w:r>
              <w:rPr>
                <w:rFonts w:hint="eastAsia" w:ascii="仿宋" w:hAnsi="仿宋" w:eastAsia="仿宋" w:cs="仿宋"/>
                <w:szCs w:val="21"/>
                <w:highlight w:val="none"/>
                <w:u w:val="single"/>
              </w:rPr>
              <w:t>202</w:t>
            </w:r>
            <w:r>
              <w:rPr>
                <w:rFonts w:hint="eastAsia" w:ascii="仿宋" w:hAnsi="仿宋" w:eastAsia="仿宋" w:cs="仿宋"/>
                <w:szCs w:val="21"/>
                <w:highlight w:val="none"/>
                <w:u w:val="single"/>
                <w:lang w:val="en-US" w:eastAsia="zh-CN"/>
              </w:rPr>
              <w:t>2</w:t>
            </w:r>
            <w:r>
              <w:rPr>
                <w:rFonts w:hint="eastAsia" w:ascii="仿宋" w:hAnsi="仿宋" w:eastAsia="仿宋" w:cs="仿宋"/>
                <w:szCs w:val="21"/>
                <w:highlight w:val="none"/>
              </w:rPr>
              <w:t>年</w:t>
            </w:r>
            <w:r>
              <w:rPr>
                <w:rFonts w:hint="eastAsia" w:ascii="仿宋" w:hAnsi="仿宋" w:eastAsia="仿宋" w:cs="仿宋"/>
                <w:szCs w:val="21"/>
                <w:highlight w:val="none"/>
                <w:u w:val="single"/>
              </w:rPr>
              <w:t>0</w:t>
            </w:r>
            <w:r>
              <w:rPr>
                <w:rFonts w:hint="eastAsia" w:ascii="仿宋" w:hAnsi="仿宋" w:eastAsia="仿宋" w:cs="仿宋"/>
                <w:szCs w:val="21"/>
                <w:highlight w:val="none"/>
                <w:u w:val="single"/>
                <w:lang w:val="en-US" w:eastAsia="zh-CN"/>
              </w:rPr>
              <w:t>8</w:t>
            </w:r>
            <w:r>
              <w:rPr>
                <w:rFonts w:hint="eastAsia" w:ascii="仿宋" w:hAnsi="仿宋" w:eastAsia="仿宋" w:cs="仿宋"/>
                <w:szCs w:val="21"/>
                <w:highlight w:val="none"/>
              </w:rPr>
              <w:t>月</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02 </w:t>
            </w:r>
            <w:r>
              <w:rPr>
                <w:rFonts w:hint="eastAsia" w:ascii="仿宋" w:hAnsi="仿宋" w:eastAsia="仿宋" w:cs="仿宋"/>
                <w:szCs w:val="21"/>
                <w:highlight w:val="none"/>
              </w:rPr>
              <w:t>日</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9</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时</w:t>
            </w:r>
            <w:r>
              <w:rPr>
                <w:rFonts w:hint="eastAsia" w:ascii="仿宋" w:hAnsi="仿宋" w:eastAsia="仿宋" w:cs="仿宋"/>
                <w:szCs w:val="21"/>
                <w:highlight w:val="none"/>
                <w:u w:val="single"/>
              </w:rPr>
              <w:t xml:space="preserve"> 00 </w:t>
            </w:r>
            <w:r>
              <w:rPr>
                <w:rFonts w:hint="eastAsia" w:ascii="仿宋" w:hAnsi="仿宋" w:eastAsia="仿宋" w:cs="仿宋"/>
                <w:szCs w:val="21"/>
              </w:rPr>
              <w:t>分（北京时间，即开标时间）前不得开启</w:t>
            </w:r>
            <w:r>
              <w:rPr>
                <w:rFonts w:hint="eastAsia" w:ascii="仿宋" w:hAnsi="仿宋" w:eastAsia="仿宋" w:cs="仿宋"/>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689"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1.3.5</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递交投标文件的截止时间</w:t>
            </w:r>
          </w:p>
        </w:tc>
        <w:tc>
          <w:tcPr>
            <w:tcW w:w="8400" w:type="dxa"/>
            <w:vAlign w:val="center"/>
          </w:tcPr>
          <w:p>
            <w:pPr>
              <w:snapToGrid w:val="0"/>
              <w:spacing w:line="340" w:lineRule="exact"/>
              <w:rPr>
                <w:rFonts w:ascii="仿宋" w:hAnsi="仿宋" w:eastAsia="仿宋" w:cs="仿宋"/>
                <w:szCs w:val="21"/>
              </w:rPr>
            </w:pPr>
            <w:r>
              <w:rPr>
                <w:rFonts w:hint="eastAsia" w:ascii="仿宋" w:hAnsi="仿宋" w:eastAsia="仿宋" w:cs="仿宋"/>
                <w:szCs w:val="21"/>
                <w:highlight w:val="none"/>
                <w:u w:val="single"/>
              </w:rPr>
              <w:t xml:space="preserve"> 202</w:t>
            </w:r>
            <w:r>
              <w:rPr>
                <w:rFonts w:hint="eastAsia" w:ascii="仿宋" w:hAnsi="仿宋" w:eastAsia="仿宋" w:cs="仿宋"/>
                <w:szCs w:val="21"/>
                <w:highlight w:val="none"/>
                <w:u w:val="single"/>
                <w:lang w:val="en-US" w:eastAsia="zh-CN"/>
              </w:rPr>
              <w:t>2</w:t>
            </w:r>
            <w:r>
              <w:rPr>
                <w:rFonts w:hint="eastAsia" w:ascii="仿宋" w:hAnsi="仿宋" w:eastAsia="仿宋" w:cs="仿宋"/>
                <w:szCs w:val="21"/>
                <w:highlight w:val="none"/>
              </w:rPr>
              <w:t>年</w:t>
            </w:r>
            <w:r>
              <w:rPr>
                <w:rFonts w:hint="eastAsia" w:ascii="仿宋" w:hAnsi="仿宋" w:eastAsia="仿宋" w:cs="仿宋"/>
                <w:szCs w:val="21"/>
                <w:highlight w:val="none"/>
                <w:u w:val="single"/>
              </w:rPr>
              <w:t xml:space="preserve"> 0</w:t>
            </w:r>
            <w:r>
              <w:rPr>
                <w:rFonts w:hint="eastAsia" w:ascii="仿宋" w:hAnsi="仿宋" w:eastAsia="仿宋" w:cs="仿宋"/>
                <w:szCs w:val="21"/>
                <w:highlight w:val="none"/>
                <w:u w:val="single"/>
                <w:lang w:val="en-US" w:eastAsia="zh-CN"/>
              </w:rPr>
              <w:t>8</w:t>
            </w:r>
            <w:r>
              <w:rPr>
                <w:rFonts w:hint="eastAsia" w:ascii="仿宋" w:hAnsi="仿宋" w:eastAsia="仿宋" w:cs="仿宋"/>
                <w:szCs w:val="21"/>
                <w:highlight w:val="none"/>
              </w:rPr>
              <w:t>月</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02</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日</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9</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时</w:t>
            </w:r>
            <w:r>
              <w:rPr>
                <w:rFonts w:hint="eastAsia" w:ascii="仿宋" w:hAnsi="仿宋" w:eastAsia="仿宋" w:cs="仿宋"/>
                <w:szCs w:val="21"/>
                <w:highlight w:val="none"/>
                <w:u w:val="single"/>
              </w:rPr>
              <w:t xml:space="preserve"> 00 </w:t>
            </w:r>
            <w:r>
              <w:rPr>
                <w:rFonts w:hint="eastAsia" w:ascii="仿宋" w:hAnsi="仿宋" w:eastAsia="仿宋" w:cs="仿宋"/>
                <w:szCs w:val="21"/>
                <w:highlight w:val="none"/>
              </w:rPr>
              <w:t>分</w:t>
            </w:r>
            <w:r>
              <w:rPr>
                <w:rFonts w:hint="eastAsia" w:ascii="仿宋" w:hAnsi="仿宋" w:eastAsia="仿宋" w:cs="仿宋"/>
                <w:szCs w:val="21"/>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874"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1.3.6</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递交投标文件的地点</w:t>
            </w:r>
          </w:p>
        </w:tc>
        <w:tc>
          <w:tcPr>
            <w:tcW w:w="8400" w:type="dxa"/>
            <w:vAlign w:val="center"/>
          </w:tcPr>
          <w:p>
            <w:pPr>
              <w:autoSpaceDN w:val="0"/>
              <w:spacing w:line="480" w:lineRule="exact"/>
              <w:jc w:val="left"/>
              <w:rPr>
                <w:rFonts w:ascii="仿宋" w:hAnsi="仿宋" w:eastAsia="仿宋" w:cs="仿宋"/>
                <w:szCs w:val="21"/>
              </w:rPr>
            </w:pPr>
            <w:r>
              <w:rPr>
                <w:rFonts w:hint="eastAsia" w:ascii="仿宋" w:hAnsi="仿宋" w:eastAsia="仿宋" w:cs="仿宋"/>
                <w:szCs w:val="21"/>
                <w:highlight w:val="none"/>
              </w:rPr>
              <w:t>湖南省第五工程有限公司办公楼</w:t>
            </w:r>
            <w:r>
              <w:rPr>
                <w:rFonts w:hint="eastAsia" w:ascii="仿宋" w:hAnsi="仿宋" w:eastAsia="仿宋" w:cs="仿宋"/>
                <w:sz w:val="24"/>
                <w:highlight w:val="none"/>
                <w:u w:val="none"/>
                <w:lang w:eastAsia="zh-CN"/>
              </w:rPr>
              <w:t>中型</w:t>
            </w:r>
            <w:r>
              <w:rPr>
                <w:rFonts w:hint="eastAsia" w:ascii="仿宋" w:hAnsi="仿宋" w:eastAsia="仿宋" w:cs="仿宋"/>
                <w:szCs w:val="21"/>
                <w:highlight w:val="none"/>
              </w:rPr>
              <w:t>会议室</w:t>
            </w:r>
            <w:r>
              <w:rPr>
                <w:rFonts w:hint="eastAsia" w:ascii="仿宋" w:hAnsi="仿宋" w:eastAsia="仿宋" w:cs="仿宋"/>
                <w:b/>
                <w:bCs/>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614"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1.3.7</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是否退还投标申请文件</w:t>
            </w:r>
          </w:p>
        </w:tc>
        <w:tc>
          <w:tcPr>
            <w:tcW w:w="8400" w:type="dxa"/>
            <w:vAlign w:val="center"/>
          </w:tcPr>
          <w:p>
            <w:pPr>
              <w:snapToGrid w:val="0"/>
              <w:spacing w:line="340" w:lineRule="exact"/>
              <w:jc w:val="left"/>
              <w:rPr>
                <w:rFonts w:ascii="仿宋" w:hAnsi="仿宋" w:eastAsia="仿宋" w:cs="仿宋"/>
                <w:szCs w:val="21"/>
              </w:rPr>
            </w:pPr>
            <w:r>
              <w:rPr>
                <w:rFonts w:hint="eastAsia" w:ascii="仿宋" w:hAnsi="仿宋" w:eastAsia="仿宋" w:cs="仿宋"/>
                <w:szCs w:val="21"/>
                <w:bdr w:val="single" w:color="auto" w:sz="4" w:space="0"/>
              </w:rPr>
              <w:t xml:space="preserve">√ </w:t>
            </w:r>
            <w:r>
              <w:rPr>
                <w:rFonts w:hint="eastAsia" w:ascii="仿宋" w:hAnsi="仿宋" w:eastAsia="仿宋" w:cs="仿宋"/>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709"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1.3.8</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审查委员会组成</w:t>
            </w:r>
          </w:p>
        </w:tc>
        <w:tc>
          <w:tcPr>
            <w:tcW w:w="8400" w:type="dxa"/>
            <w:vAlign w:val="center"/>
          </w:tcPr>
          <w:p>
            <w:pPr>
              <w:snapToGrid w:val="0"/>
              <w:spacing w:line="340" w:lineRule="exact"/>
              <w:rPr>
                <w:rFonts w:ascii="仿宋" w:hAnsi="仿宋" w:eastAsia="仿宋" w:cs="仿宋"/>
                <w:szCs w:val="21"/>
              </w:rPr>
            </w:pPr>
            <w:r>
              <w:rPr>
                <w:rFonts w:hint="eastAsia" w:ascii="仿宋" w:hAnsi="仿宋" w:eastAsia="仿宋" w:cs="仿宋"/>
                <w:szCs w:val="21"/>
              </w:rPr>
              <w:t>湖南省第五工程有限公司招标委员会成员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477"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2.1</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评标办法</w:t>
            </w:r>
          </w:p>
        </w:tc>
        <w:tc>
          <w:tcPr>
            <w:tcW w:w="8400" w:type="dxa"/>
            <w:vAlign w:val="center"/>
          </w:tcPr>
          <w:p>
            <w:pPr>
              <w:snapToGrid w:val="0"/>
              <w:spacing w:line="340" w:lineRule="exact"/>
              <w:jc w:val="left"/>
              <w:rPr>
                <w:rFonts w:ascii="仿宋" w:hAnsi="仿宋" w:eastAsia="仿宋" w:cs="仿宋"/>
                <w:szCs w:val="21"/>
              </w:rPr>
            </w:pPr>
            <w:r>
              <w:rPr>
                <w:rFonts w:hint="eastAsia" w:ascii="仿宋" w:hAnsi="仿宋" w:eastAsia="仿宋" w:cs="仿宋"/>
                <w:szCs w:val="21"/>
              </w:rPr>
              <w:t>经评审的合理低价评标法，</w:t>
            </w:r>
            <w:r>
              <w:rPr>
                <w:rFonts w:hint="eastAsia" w:ascii="仿宋" w:hAnsi="仿宋" w:eastAsia="仿宋" w:cs="仿宋"/>
              </w:rPr>
              <w:t>由湖南省第五工程有限公司党委会会议最终确定中标人。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90"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2.1.1</w:t>
            </w:r>
          </w:p>
        </w:tc>
        <w:tc>
          <w:tcPr>
            <w:tcW w:w="870" w:type="dxa"/>
            <w:vAlign w:val="center"/>
          </w:tcPr>
          <w:p>
            <w:pPr>
              <w:snapToGrid w:val="0"/>
              <w:spacing w:line="340" w:lineRule="exact"/>
              <w:jc w:val="center"/>
              <w:rPr>
                <w:rFonts w:ascii="仿宋" w:hAnsi="仿宋" w:eastAsia="仿宋" w:cs="仿宋"/>
                <w:b/>
                <w:bCs/>
                <w:szCs w:val="21"/>
              </w:rPr>
            </w:pPr>
            <w:r>
              <w:rPr>
                <w:rFonts w:hint="eastAsia" w:ascii="仿宋" w:hAnsi="仿宋" w:eastAsia="仿宋" w:cs="仿宋"/>
                <w:b/>
                <w:bCs/>
                <w:szCs w:val="21"/>
              </w:rPr>
              <w:t>废标条件</w:t>
            </w:r>
          </w:p>
        </w:tc>
        <w:tc>
          <w:tcPr>
            <w:tcW w:w="8400" w:type="dxa"/>
            <w:vAlign w:val="center"/>
          </w:tcPr>
          <w:p>
            <w:pPr>
              <w:snapToGrid w:val="0"/>
              <w:spacing w:line="340" w:lineRule="exact"/>
              <w:jc w:val="left"/>
              <w:rPr>
                <w:rFonts w:hint="eastAsia" w:ascii="仿宋" w:hAnsi="仿宋" w:eastAsia="仿宋" w:cs="仿宋"/>
                <w:szCs w:val="21"/>
              </w:rPr>
            </w:pPr>
            <w:r>
              <w:rPr>
                <w:rFonts w:hint="eastAsia" w:ascii="仿宋" w:hAnsi="仿宋" w:eastAsia="仿宋" w:cs="仿宋"/>
                <w:szCs w:val="21"/>
              </w:rPr>
              <w:t>投标人或其投标文件有下列情形之一的，其投标作废标处理：</w:t>
            </w:r>
          </w:p>
          <w:p>
            <w:pPr>
              <w:snapToGrid w:val="0"/>
              <w:spacing w:line="340" w:lineRule="exact"/>
              <w:jc w:val="left"/>
              <w:rPr>
                <w:rFonts w:hint="eastAsia"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未在规定的开标时间内递交投标文件。</w:t>
            </w:r>
          </w:p>
          <w:p>
            <w:pPr>
              <w:snapToGrid w:val="0"/>
              <w:spacing w:line="340" w:lineRule="exact"/>
              <w:jc w:val="left"/>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未按密封要求签字盖章。</w:t>
            </w:r>
          </w:p>
          <w:p>
            <w:pPr>
              <w:snapToGrid w:val="0"/>
              <w:spacing w:line="340" w:lineRule="exact"/>
              <w:jc w:val="left"/>
              <w:rPr>
                <w:rFonts w:hint="eastAsia" w:ascii="仿宋" w:hAnsi="仿宋" w:eastAsia="仿宋" w:cs="仿宋"/>
                <w:szCs w:val="21"/>
              </w:rPr>
            </w:pPr>
            <w:r>
              <w:rPr>
                <w:rFonts w:hint="eastAsia" w:ascii="仿宋" w:hAnsi="仿宋" w:eastAsia="仿宋" w:cs="仿宋"/>
                <w:szCs w:val="21"/>
                <w:lang w:val="en-US" w:eastAsia="zh-CN"/>
              </w:rPr>
              <w:t>3.</w:t>
            </w:r>
            <w:r>
              <w:rPr>
                <w:rFonts w:hint="eastAsia" w:ascii="仿宋" w:hAnsi="仿宋" w:eastAsia="仿宋" w:cs="仿宋"/>
                <w:szCs w:val="21"/>
              </w:rPr>
              <w:t>未按规定由法定代表人持法定代表人身份证明书、本人身份证或委托代理人持授权委托书及本人身份证到现场参加投标的。</w:t>
            </w:r>
          </w:p>
          <w:p>
            <w:pPr>
              <w:snapToGrid w:val="0"/>
              <w:spacing w:line="340" w:lineRule="exact"/>
              <w:jc w:val="left"/>
              <w:rPr>
                <w:rFonts w:ascii="仿宋" w:hAnsi="仿宋" w:eastAsia="仿宋" w:cs="仿宋"/>
                <w:b/>
                <w:bCs/>
                <w:szCs w:val="21"/>
              </w:rPr>
            </w:pPr>
            <w:r>
              <w:rPr>
                <w:rFonts w:hint="eastAsia" w:ascii="仿宋" w:hAnsi="仿宋" w:eastAsia="仿宋" w:cs="仿宋"/>
                <w:szCs w:val="21"/>
                <w:lang w:val="en-US" w:eastAsia="zh-CN"/>
              </w:rPr>
              <w:t>4.</w:t>
            </w:r>
            <w:r>
              <w:rPr>
                <w:rFonts w:hint="eastAsia" w:ascii="仿宋" w:hAnsi="仿宋" w:eastAsia="仿宋" w:cs="仿宋"/>
                <w:szCs w:val="21"/>
              </w:rPr>
              <w:t>涉嫌伪造证件、利用虚假证件的。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371"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3</w:t>
            </w:r>
          </w:p>
        </w:tc>
        <w:tc>
          <w:tcPr>
            <w:tcW w:w="9270" w:type="dxa"/>
            <w:gridSpan w:val="2"/>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1655"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3.1</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身份验证</w:t>
            </w:r>
          </w:p>
        </w:tc>
        <w:tc>
          <w:tcPr>
            <w:tcW w:w="8400" w:type="dxa"/>
            <w:vAlign w:val="center"/>
          </w:tcPr>
          <w:p>
            <w:pPr>
              <w:snapToGrid w:val="0"/>
              <w:spacing w:line="280" w:lineRule="exact"/>
              <w:rPr>
                <w:rFonts w:ascii="仿宋" w:hAnsi="仿宋" w:eastAsia="仿宋" w:cs="仿宋"/>
                <w:szCs w:val="21"/>
              </w:rPr>
            </w:pPr>
            <w:r>
              <w:rPr>
                <w:rFonts w:hint="eastAsia" w:ascii="仿宋" w:hAnsi="仿宋" w:eastAsia="仿宋" w:cs="仿宋"/>
                <w:szCs w:val="21"/>
              </w:rPr>
              <w:t>投标人到场核查由招标人和行政监督人员进行，要求：</w:t>
            </w:r>
          </w:p>
          <w:p>
            <w:pPr>
              <w:snapToGrid w:val="0"/>
              <w:spacing w:line="280" w:lineRule="exact"/>
              <w:rPr>
                <w:rFonts w:ascii="仿宋" w:hAnsi="仿宋" w:eastAsia="仿宋" w:cs="仿宋"/>
                <w:szCs w:val="21"/>
              </w:rPr>
            </w:pPr>
            <w:r>
              <w:rPr>
                <w:rFonts w:hint="eastAsia" w:ascii="仿宋" w:hAnsi="仿宋" w:eastAsia="仿宋" w:cs="仿宋"/>
                <w:szCs w:val="21"/>
              </w:rPr>
              <w:t xml:space="preserve">   （1）投标人由法定代表人持本人身份证或委托代理人持授权委托书及本人身份证到现场参加投标；</w:t>
            </w:r>
          </w:p>
          <w:p>
            <w:pPr>
              <w:snapToGrid w:val="0"/>
              <w:spacing w:line="280" w:lineRule="exact"/>
              <w:ind w:firstLine="420" w:firstLineChars="200"/>
              <w:rPr>
                <w:rFonts w:ascii="仿宋" w:hAnsi="仿宋" w:eastAsia="仿宋" w:cs="仿宋"/>
                <w:szCs w:val="21"/>
              </w:rPr>
            </w:pPr>
            <w:r>
              <w:rPr>
                <w:rFonts w:hint="eastAsia" w:ascii="仿宋" w:hAnsi="仿宋" w:eastAsia="仿宋" w:cs="仿宋"/>
                <w:szCs w:val="21"/>
              </w:rPr>
              <w:t>以上人员在招标人按开标</w:t>
            </w:r>
            <w:r>
              <w:rPr>
                <w:rFonts w:hint="eastAsia" w:ascii="仿宋" w:hAnsi="仿宋" w:eastAsia="仿宋" w:cs="仿宋"/>
                <w:bCs/>
                <w:szCs w:val="21"/>
              </w:rPr>
              <w:t>程序</w:t>
            </w:r>
            <w:r>
              <w:rPr>
                <w:rFonts w:hint="eastAsia" w:ascii="仿宋" w:hAnsi="仿宋" w:eastAsia="仿宋" w:cs="仿宋"/>
                <w:szCs w:val="21"/>
              </w:rPr>
              <w:t>进行点名时，向招标人提交法定代表人身份证明文件、法定代表人授权委托书，出示本人身份证，以证明其出席</w:t>
            </w:r>
            <w:r>
              <w:rPr>
                <w:rFonts w:hint="eastAsia" w:ascii="仿宋" w:hAnsi="仿宋" w:eastAsia="仿宋" w:cs="仿宋"/>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860"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3.3</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监督</w:t>
            </w:r>
          </w:p>
        </w:tc>
        <w:tc>
          <w:tcPr>
            <w:tcW w:w="8400" w:type="dxa"/>
            <w:vAlign w:val="center"/>
          </w:tcPr>
          <w:p>
            <w:pPr>
              <w:snapToGrid w:val="0"/>
              <w:spacing w:line="340" w:lineRule="exact"/>
              <w:rPr>
                <w:rFonts w:ascii="仿宋" w:hAnsi="仿宋" w:eastAsia="仿宋" w:cs="仿宋"/>
                <w:szCs w:val="21"/>
              </w:rPr>
            </w:pPr>
            <w:r>
              <w:rPr>
                <w:rFonts w:hint="eastAsia" w:ascii="仿宋" w:hAnsi="仿宋" w:eastAsia="仿宋" w:cs="仿宋"/>
                <w:szCs w:val="21"/>
              </w:rPr>
              <w:t>本项目资格审查活动及其相关当事人应当接受湖南省第五工程有限公司纪检监察部依规实施的监督。电话：</w:t>
            </w:r>
            <w:r>
              <w:rPr>
                <w:rFonts w:hint="eastAsia" w:ascii="仿宋" w:hAnsi="仿宋" w:eastAsia="仿宋" w:cs="仿宋"/>
                <w:bCs/>
                <w:szCs w:val="21"/>
              </w:rPr>
              <w:t>0731-22523920。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45" w:type="dxa"/>
            <w:bottom w:w="0" w:type="dxa"/>
            <w:right w:w="45" w:type="dxa"/>
          </w:tblCellMar>
        </w:tblPrEx>
        <w:trPr>
          <w:trHeight w:val="2320" w:hRule="atLeast"/>
          <w:jc w:val="center"/>
        </w:trPr>
        <w:tc>
          <w:tcPr>
            <w:tcW w:w="615"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3.4</w:t>
            </w:r>
          </w:p>
        </w:tc>
        <w:tc>
          <w:tcPr>
            <w:tcW w:w="870" w:type="dxa"/>
            <w:vAlign w:val="center"/>
          </w:tcPr>
          <w:p>
            <w:pPr>
              <w:snapToGrid w:val="0"/>
              <w:spacing w:line="340" w:lineRule="exact"/>
              <w:jc w:val="center"/>
              <w:rPr>
                <w:rFonts w:ascii="仿宋" w:hAnsi="仿宋" w:eastAsia="仿宋" w:cs="仿宋"/>
                <w:szCs w:val="21"/>
              </w:rPr>
            </w:pPr>
            <w:r>
              <w:rPr>
                <w:rFonts w:hint="eastAsia" w:ascii="仿宋" w:hAnsi="仿宋" w:eastAsia="仿宋" w:cs="仿宋"/>
                <w:szCs w:val="21"/>
              </w:rPr>
              <w:t>其他要求</w:t>
            </w:r>
          </w:p>
        </w:tc>
        <w:tc>
          <w:tcPr>
            <w:tcW w:w="8400" w:type="dxa"/>
            <w:vAlign w:val="center"/>
          </w:tcPr>
          <w:p>
            <w:pPr>
              <w:snapToGrid w:val="0"/>
              <w:spacing w:line="340" w:lineRule="exact"/>
              <w:rPr>
                <w:rFonts w:ascii="仿宋" w:hAnsi="仿宋" w:eastAsia="仿宋" w:cs="仿宋"/>
              </w:rPr>
            </w:pPr>
            <w:r>
              <w:rPr>
                <w:rFonts w:hint="eastAsia" w:ascii="仿宋" w:hAnsi="仿宋" w:eastAsia="仿宋" w:cs="仿宋"/>
              </w:rPr>
              <w:t>（1）招标文件所设置的内容、条款及未尽事宜，均以国家、省或建设行政主管部门颁布的招投标有关规定为准；</w:t>
            </w:r>
          </w:p>
          <w:p>
            <w:pPr>
              <w:snapToGrid w:val="0"/>
              <w:spacing w:line="340" w:lineRule="exact"/>
              <w:rPr>
                <w:rFonts w:ascii="仿宋" w:hAnsi="仿宋" w:eastAsia="仿宋" w:cs="仿宋"/>
              </w:rPr>
            </w:pPr>
            <w:r>
              <w:rPr>
                <w:rFonts w:hint="eastAsia" w:ascii="仿宋" w:hAnsi="仿宋" w:eastAsia="仿宋" w:cs="仿宋"/>
              </w:rPr>
              <w:t>（2）投标人对招标人发售的招标文件内容有异议的应在提交招标申请文件截止时间2日前向招标人提出，否则视为认可招标文件的内容和条款。</w:t>
            </w:r>
          </w:p>
          <w:p>
            <w:pPr>
              <w:pStyle w:val="2"/>
              <w:spacing w:after="0" w:line="340" w:lineRule="exact"/>
              <w:rPr>
                <w:rFonts w:ascii="仿宋" w:hAnsi="仿宋" w:eastAsia="仿宋" w:cs="仿宋"/>
                <w:kern w:val="2"/>
                <w:sz w:val="21"/>
                <w:szCs w:val="21"/>
              </w:rPr>
            </w:pPr>
            <w:r>
              <w:rPr>
                <w:rFonts w:hint="eastAsia" w:ascii="仿宋" w:hAnsi="仿宋" w:eastAsia="仿宋" w:cs="仿宋"/>
                <w:kern w:val="2"/>
                <w:sz w:val="21"/>
                <w:szCs w:val="21"/>
              </w:rPr>
              <w:t>（3）投标文件需装订成册。</w:t>
            </w:r>
          </w:p>
          <w:p>
            <w:pPr>
              <w:snapToGrid w:val="0"/>
              <w:spacing w:line="340" w:lineRule="exact"/>
            </w:pPr>
            <w:r>
              <w:rPr>
                <w:rFonts w:hint="eastAsia" w:ascii="仿宋" w:hAnsi="仿宋" w:eastAsia="仿宋" w:cs="仿宋"/>
              </w:rPr>
              <w:t>（4）新冠肺炎疫情期间，本公司已做好防护工作，请各投标人做好个体防护工作。</w:t>
            </w:r>
          </w:p>
        </w:tc>
      </w:tr>
    </w:tbl>
    <w:p>
      <w:pPr>
        <w:tabs>
          <w:tab w:val="left" w:pos="5250"/>
        </w:tabs>
        <w:spacing w:line="360" w:lineRule="auto"/>
        <w:rPr>
          <w:rFonts w:ascii="仿宋" w:hAnsi="仿宋" w:eastAsia="仿宋" w:cs="仿宋"/>
          <w:sz w:val="28"/>
          <w:szCs w:val="28"/>
        </w:rPr>
        <w:sectPr>
          <w:headerReference r:id="rId3" w:type="default"/>
          <w:footerReference r:id="rId4" w:type="default"/>
          <w:pgSz w:w="11906" w:h="16838"/>
          <w:pgMar w:top="1417" w:right="1417" w:bottom="1417" w:left="1587" w:header="851" w:footer="992" w:gutter="0"/>
          <w:pgNumType w:fmt="numberInDash" w:start="1"/>
          <w:cols w:space="0" w:num="1"/>
          <w:docGrid w:linePitch="312" w:charSpace="0"/>
        </w:sectPr>
      </w:pPr>
    </w:p>
    <w:p>
      <w:pPr>
        <w:pStyle w:val="3"/>
        <w:overflowPunct w:val="0"/>
        <w:topLinePunct/>
        <w:adjustRightInd w:val="0"/>
        <w:snapToGrid w:val="0"/>
        <w:spacing w:line="240" w:lineRule="auto"/>
        <w:ind w:firstLine="1325" w:firstLineChars="300"/>
        <w:jc w:val="both"/>
        <w:rPr>
          <w:rFonts w:ascii="仿宋" w:hAnsi="仿宋" w:eastAsia="仿宋" w:cs="仿宋"/>
          <w:bCs w:val="0"/>
        </w:rPr>
      </w:pPr>
      <w:bookmarkStart w:id="44" w:name="_Toc24683"/>
      <w:bookmarkStart w:id="45" w:name="_Toc426106528"/>
      <w:r>
        <w:rPr>
          <w:rFonts w:hint="eastAsia" w:ascii="仿宋" w:hAnsi="仿宋" w:eastAsia="仿宋" w:cs="仿宋"/>
          <w:bCs w:val="0"/>
        </w:rPr>
        <w:t>第三章  投标申请文件格式</w:t>
      </w:r>
      <w:bookmarkEnd w:id="44"/>
      <w:bookmarkEnd w:id="45"/>
    </w:p>
    <w:p>
      <w:pPr>
        <w:tabs>
          <w:tab w:val="left" w:pos="5250"/>
        </w:tabs>
        <w:spacing w:line="360" w:lineRule="auto"/>
        <w:rPr>
          <w:rFonts w:ascii="仿宋" w:hAnsi="仿宋" w:eastAsia="仿宋" w:cs="仿宋"/>
          <w:sz w:val="28"/>
          <w:szCs w:val="28"/>
          <w:u w:val="single"/>
        </w:rPr>
      </w:pPr>
      <w:r>
        <w:rPr>
          <w:rFonts w:hint="eastAsia" w:ascii="仿宋" w:hAnsi="仿宋" w:eastAsia="仿宋" w:cs="仿宋"/>
          <w:sz w:val="32"/>
          <w:szCs w:val="32"/>
        </w:rPr>
        <w:br w:type="page"/>
      </w:r>
    </w:p>
    <w:p>
      <w:pPr>
        <w:snapToGrid w:val="0"/>
        <w:ind w:firstLine="843" w:firstLineChars="300"/>
        <w:jc w:val="both"/>
        <w:rPr>
          <w:rFonts w:ascii="仿宋" w:hAnsi="仿宋" w:eastAsia="仿宋" w:cs="仿宋"/>
          <w:b/>
          <w:bCs/>
          <w:sz w:val="28"/>
          <w:szCs w:val="28"/>
        </w:rPr>
      </w:pPr>
      <w:r>
        <w:rPr>
          <w:rFonts w:hint="eastAsia" w:ascii="仿宋" w:hAnsi="仿宋" w:eastAsia="仿宋" w:cs="仿宋"/>
          <w:b/>
          <w:bCs/>
          <w:sz w:val="28"/>
          <w:szCs w:val="28"/>
          <w:u w:val="single"/>
        </w:rPr>
        <w:t xml:space="preserve"> </w:t>
      </w:r>
      <w:r>
        <w:rPr>
          <w:rFonts w:hint="eastAsia" w:ascii="仿宋" w:hAnsi="仿宋" w:eastAsia="仿宋" w:cs="仿宋"/>
          <w:b/>
          <w:bCs/>
          <w:sz w:val="28"/>
          <w:szCs w:val="28"/>
          <w:u w:val="single"/>
          <w:lang w:val="en-US" w:eastAsia="zh-CN"/>
        </w:rPr>
        <w:t>湖南省第五工程有限公司第一批危旧房屋拆除</w:t>
      </w:r>
      <w:r>
        <w:rPr>
          <w:rFonts w:hint="eastAsia" w:ascii="仿宋" w:hAnsi="仿宋" w:eastAsia="仿宋" w:cs="仿宋"/>
          <w:b/>
          <w:bCs/>
          <w:sz w:val="28"/>
          <w:szCs w:val="28"/>
        </w:rPr>
        <w:t>工程</w:t>
      </w:r>
      <w:r>
        <w:rPr>
          <w:rFonts w:hint="eastAsia" w:ascii="仿宋" w:hAnsi="仿宋" w:eastAsia="仿宋" w:cs="仿宋"/>
          <w:b/>
          <w:bCs/>
          <w:sz w:val="28"/>
          <w:szCs w:val="28"/>
          <w:lang w:val="en-US" w:eastAsia="zh-CN"/>
        </w:rPr>
        <w:t>比价</w:t>
      </w:r>
      <w:r>
        <w:rPr>
          <w:rFonts w:hint="eastAsia" w:ascii="仿宋" w:hAnsi="仿宋" w:eastAsia="仿宋" w:cs="仿宋"/>
          <w:b/>
          <w:bCs/>
          <w:sz w:val="28"/>
          <w:szCs w:val="28"/>
        </w:rPr>
        <w:t>招标</w:t>
      </w:r>
    </w:p>
    <w:p>
      <w:pPr>
        <w:snapToGrid w:val="0"/>
        <w:jc w:val="center"/>
        <w:rPr>
          <w:rFonts w:ascii="仿宋" w:hAnsi="仿宋" w:eastAsia="仿宋" w:cs="仿宋"/>
          <w:b/>
          <w:bCs/>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jc w:val="center"/>
        <w:outlineLvl w:val="1"/>
        <w:rPr>
          <w:rFonts w:ascii="仿宋" w:hAnsi="仿宋" w:eastAsia="仿宋" w:cs="仿宋"/>
          <w:b/>
          <w:bCs/>
          <w:sz w:val="44"/>
          <w:szCs w:val="44"/>
        </w:rPr>
      </w:pPr>
      <w:bookmarkStart w:id="46" w:name="_Toc31128"/>
      <w:r>
        <w:rPr>
          <w:rFonts w:hint="eastAsia" w:ascii="仿宋" w:hAnsi="仿宋" w:eastAsia="仿宋" w:cs="仿宋"/>
          <w:b/>
          <w:bCs/>
          <w:sz w:val="44"/>
          <w:szCs w:val="44"/>
        </w:rPr>
        <w:t>投标文件</w:t>
      </w:r>
      <w:bookmarkEnd w:id="46"/>
    </w:p>
    <w:p>
      <w:pPr>
        <w:snapToGrid w:val="0"/>
        <w:jc w:val="center"/>
        <w:rPr>
          <w:rFonts w:ascii="仿宋" w:hAnsi="仿宋" w:eastAsia="仿宋" w:cs="仿宋"/>
          <w:sz w:val="44"/>
          <w:szCs w:val="44"/>
        </w:rPr>
      </w:pPr>
    </w:p>
    <w:p>
      <w:pPr>
        <w:snapToGrid w:val="0"/>
        <w:jc w:val="center"/>
        <w:rPr>
          <w:rFonts w:ascii="仿宋" w:hAnsi="仿宋" w:eastAsia="仿宋" w:cs="仿宋"/>
          <w:sz w:val="44"/>
          <w:szCs w:val="44"/>
        </w:rPr>
      </w:pPr>
    </w:p>
    <w:p>
      <w:pPr>
        <w:snapToGrid w:val="0"/>
        <w:jc w:val="center"/>
        <w:rPr>
          <w:rFonts w:ascii="仿宋" w:hAnsi="仿宋" w:eastAsia="仿宋" w:cs="仿宋"/>
          <w:sz w:val="44"/>
          <w:szCs w:val="44"/>
        </w:rPr>
      </w:pPr>
    </w:p>
    <w:p>
      <w:pPr>
        <w:snapToGrid w:val="0"/>
        <w:jc w:val="center"/>
        <w:rPr>
          <w:rFonts w:ascii="仿宋" w:hAnsi="仿宋" w:eastAsia="仿宋" w:cs="仿宋"/>
          <w:sz w:val="44"/>
          <w:szCs w:val="44"/>
        </w:rPr>
      </w:pPr>
    </w:p>
    <w:p>
      <w:pPr>
        <w:snapToGrid w:val="0"/>
        <w:jc w:val="center"/>
        <w:rPr>
          <w:rFonts w:ascii="仿宋" w:hAnsi="仿宋" w:eastAsia="仿宋" w:cs="仿宋"/>
          <w:sz w:val="44"/>
          <w:szCs w:val="44"/>
        </w:rPr>
      </w:pPr>
    </w:p>
    <w:p>
      <w:pPr>
        <w:snapToGrid w:val="0"/>
        <w:jc w:val="center"/>
        <w:rPr>
          <w:rFonts w:ascii="仿宋" w:hAnsi="仿宋" w:eastAsia="仿宋" w:cs="仿宋"/>
          <w:sz w:val="44"/>
          <w:szCs w:val="44"/>
        </w:rPr>
      </w:pPr>
    </w:p>
    <w:p>
      <w:pPr>
        <w:snapToGrid w:val="0"/>
        <w:jc w:val="center"/>
        <w:rPr>
          <w:rFonts w:ascii="仿宋" w:hAnsi="仿宋" w:eastAsia="仿宋" w:cs="仿宋"/>
          <w:sz w:val="44"/>
          <w:szCs w:val="44"/>
        </w:rPr>
      </w:pPr>
    </w:p>
    <w:p>
      <w:pPr>
        <w:snapToGrid w:val="0"/>
        <w:jc w:val="center"/>
        <w:rPr>
          <w:rFonts w:ascii="仿宋" w:hAnsi="仿宋" w:eastAsia="仿宋" w:cs="仿宋"/>
          <w:sz w:val="44"/>
          <w:szCs w:val="44"/>
        </w:rPr>
      </w:pPr>
    </w:p>
    <w:p>
      <w:pPr>
        <w:snapToGrid w:val="0"/>
        <w:rPr>
          <w:rFonts w:ascii="仿宋" w:hAnsi="仿宋" w:eastAsia="仿宋" w:cs="仿宋"/>
          <w:sz w:val="44"/>
          <w:szCs w:val="44"/>
        </w:rPr>
      </w:pPr>
    </w:p>
    <w:p>
      <w:pPr>
        <w:snapToGrid w:val="0"/>
        <w:jc w:val="center"/>
        <w:rPr>
          <w:rFonts w:ascii="仿宋" w:hAnsi="仿宋" w:eastAsia="仿宋" w:cs="仿宋"/>
          <w:sz w:val="32"/>
          <w:szCs w:val="32"/>
        </w:rPr>
      </w:pPr>
    </w:p>
    <w:p>
      <w:pPr>
        <w:snapToGrid w:val="0"/>
        <w:jc w:val="center"/>
        <w:rPr>
          <w:rFonts w:ascii="仿宋" w:hAnsi="仿宋" w:eastAsia="仿宋" w:cs="仿宋"/>
          <w:sz w:val="32"/>
          <w:szCs w:val="32"/>
        </w:rPr>
      </w:pPr>
    </w:p>
    <w:p>
      <w:pPr>
        <w:snapToGrid w:val="0"/>
        <w:jc w:val="center"/>
        <w:rPr>
          <w:rFonts w:ascii="仿宋" w:hAnsi="仿宋" w:eastAsia="仿宋" w:cs="仿宋"/>
          <w:sz w:val="32"/>
          <w:szCs w:val="32"/>
        </w:rPr>
      </w:pPr>
    </w:p>
    <w:p>
      <w:pPr>
        <w:snapToGrid w:val="0"/>
        <w:jc w:val="center"/>
        <w:rPr>
          <w:rFonts w:ascii="仿宋" w:hAnsi="仿宋" w:eastAsia="仿宋" w:cs="仿宋"/>
          <w:sz w:val="32"/>
          <w:szCs w:val="32"/>
        </w:rPr>
      </w:pPr>
    </w:p>
    <w:p>
      <w:pPr>
        <w:snapToGrid w:val="0"/>
        <w:jc w:val="center"/>
        <w:rPr>
          <w:rFonts w:ascii="仿宋" w:hAnsi="仿宋" w:eastAsia="仿宋" w:cs="仿宋"/>
          <w:sz w:val="32"/>
          <w:szCs w:val="32"/>
        </w:rPr>
      </w:pPr>
    </w:p>
    <w:p>
      <w:pPr>
        <w:snapToGrid w:val="0"/>
        <w:jc w:val="center"/>
        <w:rPr>
          <w:rFonts w:ascii="仿宋" w:hAnsi="仿宋" w:eastAsia="仿宋" w:cs="仿宋"/>
          <w:sz w:val="32"/>
          <w:szCs w:val="32"/>
        </w:rPr>
      </w:pPr>
    </w:p>
    <w:p>
      <w:pPr>
        <w:snapToGrid w:val="0"/>
        <w:ind w:firstLine="1439" w:firstLineChars="514"/>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napToGrid w:val="0"/>
        <w:ind w:firstLine="1439" w:firstLineChars="514"/>
        <w:rPr>
          <w:rFonts w:ascii="仿宋" w:hAnsi="仿宋" w:eastAsia="仿宋" w:cs="仿宋"/>
          <w:sz w:val="28"/>
          <w:szCs w:val="28"/>
        </w:rPr>
      </w:pPr>
    </w:p>
    <w:p>
      <w:pPr>
        <w:snapToGrid w:val="0"/>
        <w:ind w:firstLine="1439" w:firstLineChars="514"/>
        <w:rPr>
          <w:rFonts w:ascii="仿宋" w:hAnsi="仿宋" w:eastAsia="仿宋" w:cs="仿宋"/>
          <w:sz w:val="28"/>
          <w:szCs w:val="28"/>
        </w:rPr>
      </w:pPr>
      <w:r>
        <w:rPr>
          <w:rFonts w:hint="eastAsia" w:ascii="仿宋" w:hAnsi="仿宋" w:eastAsia="仿宋" w:cs="仿宋"/>
          <w:sz w:val="28"/>
          <w:szCs w:val="28"/>
        </w:rPr>
        <w:t>法定代表人或其委托代理人：</w:t>
      </w:r>
      <w:r>
        <w:rPr>
          <w:rFonts w:hint="eastAsia" w:ascii="仿宋" w:hAnsi="仿宋" w:eastAsia="仿宋" w:cs="仿宋"/>
          <w:sz w:val="28"/>
          <w:szCs w:val="28"/>
          <w:u w:val="single"/>
        </w:rPr>
        <w:t>（签字）</w:t>
      </w:r>
    </w:p>
    <w:p>
      <w:pPr>
        <w:snapToGrid w:val="0"/>
        <w:ind w:firstLine="1439" w:firstLineChars="514"/>
        <w:rPr>
          <w:rFonts w:ascii="仿宋" w:hAnsi="仿宋" w:eastAsia="仿宋" w:cs="仿宋"/>
          <w:sz w:val="28"/>
          <w:szCs w:val="28"/>
        </w:rPr>
      </w:pPr>
    </w:p>
    <w:p>
      <w:pPr>
        <w:snapToGrid w:val="0"/>
        <w:ind w:firstLine="1439" w:firstLineChars="514"/>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rPr>
        <w:br w:type="page"/>
      </w:r>
    </w:p>
    <w:p>
      <w:pPr>
        <w:snapToGrid w:val="0"/>
        <w:jc w:val="center"/>
        <w:rPr>
          <w:rFonts w:ascii="仿宋" w:hAnsi="仿宋" w:eastAsia="仿宋" w:cs="仿宋"/>
          <w:b/>
          <w:sz w:val="32"/>
          <w:szCs w:val="32"/>
        </w:rPr>
      </w:pPr>
      <w:r>
        <w:rPr>
          <w:rFonts w:hint="eastAsia" w:ascii="仿宋" w:hAnsi="仿宋" w:eastAsia="仿宋" w:cs="仿宋"/>
          <w:b/>
          <w:sz w:val="32"/>
          <w:szCs w:val="32"/>
        </w:rPr>
        <w:t>目  录</w:t>
      </w:r>
    </w:p>
    <w:p>
      <w:pPr>
        <w:snapToGrid w:val="0"/>
        <w:rPr>
          <w:rFonts w:ascii="仿宋" w:hAnsi="仿宋" w:eastAsia="仿宋" w:cs="仿宋"/>
          <w:sz w:val="32"/>
          <w:szCs w:val="32"/>
        </w:rPr>
      </w:pP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一、投标函</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二、法定代表人身份证明</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三、授权委托书</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四、相关证件复印件</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五、正在施工和新承接业务情况表</w:t>
      </w:r>
    </w:p>
    <w:p>
      <w:pPr>
        <w:pStyle w:val="11"/>
        <w:ind w:left="0" w:leftChars="0" w:firstLine="0" w:firstLineChars="0"/>
        <w:rPr>
          <w:rFonts w:ascii="仿宋" w:hAnsi="仿宋" w:eastAsia="仿宋" w:cs="仿宋"/>
        </w:rPr>
      </w:pPr>
      <w:r>
        <w:rPr>
          <w:rFonts w:hint="eastAsia" w:ascii="仿宋" w:hAnsi="仿宋" w:eastAsia="仿宋" w:cs="仿宋"/>
          <w:sz w:val="24"/>
        </w:rPr>
        <w:t xml:space="preserve">   </w:t>
      </w:r>
    </w:p>
    <w:p>
      <w:pPr>
        <w:snapToGrid w:val="0"/>
        <w:spacing w:line="360" w:lineRule="auto"/>
        <w:ind w:firstLine="420" w:firstLineChars="200"/>
        <w:rPr>
          <w:rFonts w:ascii="仿宋" w:hAnsi="仿宋" w:eastAsia="仿宋" w:cs="仿宋"/>
          <w:szCs w:val="21"/>
        </w:rPr>
      </w:pPr>
    </w:p>
    <w:p>
      <w:pPr>
        <w:ind w:firstLine="420" w:firstLineChars="200"/>
        <w:rPr>
          <w:rFonts w:ascii="仿宋" w:hAnsi="仿宋" w:eastAsia="仿宋" w:cs="仿宋"/>
          <w:szCs w:val="21"/>
        </w:rPr>
      </w:pPr>
    </w:p>
    <w:p>
      <w:pPr>
        <w:snapToGrid w:val="0"/>
        <w:rPr>
          <w:rFonts w:ascii="仿宋" w:hAnsi="仿宋" w:eastAsia="仿宋" w:cs="仿宋"/>
          <w:szCs w:val="21"/>
        </w:rPr>
      </w:pPr>
      <w:r>
        <w:rPr>
          <w:rFonts w:hint="eastAsia" w:ascii="仿宋" w:hAnsi="仿宋" w:eastAsia="仿宋" w:cs="仿宋"/>
          <w:szCs w:val="21"/>
        </w:rPr>
        <w:br w:type="page"/>
      </w:r>
    </w:p>
    <w:p>
      <w:pPr>
        <w:ind w:left="562"/>
        <w:jc w:val="center"/>
        <w:rPr>
          <w:rFonts w:ascii="仿宋" w:hAnsi="仿宋" w:eastAsia="仿宋" w:cs="仿宋"/>
          <w:b/>
          <w:sz w:val="36"/>
          <w:szCs w:val="36"/>
        </w:rPr>
      </w:pPr>
      <w:r>
        <w:rPr>
          <w:rFonts w:hint="eastAsia" w:ascii="仿宋" w:hAnsi="仿宋" w:eastAsia="仿宋" w:cs="仿宋"/>
          <w:b/>
          <w:sz w:val="36"/>
          <w:szCs w:val="36"/>
        </w:rPr>
        <w:t xml:space="preserve"> 投 标 函</w:t>
      </w:r>
    </w:p>
    <w:p>
      <w:pPr>
        <w:snapToGrid w:val="0"/>
        <w:rPr>
          <w:rFonts w:ascii="仿宋" w:hAnsi="仿宋" w:eastAsia="仿宋" w:cs="仿宋"/>
          <w:sz w:val="24"/>
        </w:rPr>
      </w:pPr>
      <w:r>
        <w:rPr>
          <w:rFonts w:hint="eastAsia" w:ascii="仿宋" w:hAnsi="仿宋" w:eastAsia="仿宋" w:cs="仿宋"/>
          <w:sz w:val="24"/>
        </w:rPr>
        <w:t>致：湖南省第五工程有限公司</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我们收到了贵司的“</w:t>
      </w:r>
      <w:r>
        <w:rPr>
          <w:rFonts w:hint="eastAsia" w:ascii="仿宋" w:hAnsi="仿宋" w:eastAsia="仿宋" w:cs="仿宋"/>
          <w:sz w:val="24"/>
          <w:lang w:val="en-US" w:eastAsia="zh-CN"/>
        </w:rPr>
        <w:t>第一批危旧房屋拆除</w:t>
      </w:r>
      <w:r>
        <w:rPr>
          <w:rFonts w:hint="eastAsia" w:ascii="仿宋" w:hAnsi="仿宋" w:eastAsia="仿宋" w:cs="仿宋"/>
          <w:sz w:val="24"/>
        </w:rPr>
        <w:t>工程专业分包招标文件”，经详细研究，我们决定参加该采购项目招标活动，我们郑重声明以下诸点并负法律责任。</w:t>
      </w:r>
    </w:p>
    <w:p>
      <w:pPr>
        <w:numPr>
          <w:ilvl w:val="0"/>
          <w:numId w:val="2"/>
        </w:numPr>
        <w:snapToGrid w:val="0"/>
        <w:spacing w:line="440" w:lineRule="exact"/>
        <w:ind w:left="-60" w:leftChars="0" w:firstLine="480" w:firstLineChars="0"/>
        <w:rPr>
          <w:rFonts w:hint="eastAsia" w:ascii="仿宋" w:hAnsi="仿宋" w:eastAsia="仿宋" w:cs="仿宋"/>
          <w:sz w:val="24"/>
          <w:lang w:eastAsia="zh-CN"/>
        </w:rPr>
      </w:pPr>
      <w:r>
        <w:rPr>
          <w:rFonts w:hint="eastAsia" w:ascii="仿宋" w:hAnsi="仿宋" w:eastAsia="仿宋" w:cs="仿宋"/>
          <w:sz w:val="24"/>
        </w:rPr>
        <w:t>我方愿按照招标文件中的条款和要求，承包</w:t>
      </w:r>
      <w:r>
        <w:rPr>
          <w:rFonts w:hint="eastAsia" w:ascii="仿宋" w:hAnsi="仿宋" w:eastAsia="仿宋" w:cs="仿宋"/>
          <w:sz w:val="24"/>
          <w:lang w:val="en-US" w:eastAsia="zh-CN"/>
        </w:rPr>
        <w:t>第一批危旧房屋拆除</w:t>
      </w:r>
      <w:r>
        <w:rPr>
          <w:rFonts w:hint="eastAsia" w:ascii="仿宋" w:hAnsi="仿宋" w:eastAsia="仿宋" w:cs="仿宋"/>
          <w:sz w:val="24"/>
        </w:rPr>
        <w:t>工程内容。根据招标文件的要求，我方根据工程量清单进行报价。此报价包含</w:t>
      </w:r>
      <w:r>
        <w:rPr>
          <w:rFonts w:hint="eastAsia" w:ascii="仿宋" w:hAnsi="仿宋" w:eastAsia="仿宋" w:cs="仿宋"/>
          <w:sz w:val="24"/>
          <w:szCs w:val="24"/>
          <w:lang w:val="en-US" w:eastAsia="zh-CN"/>
        </w:rPr>
        <w:t>拆除机械费、人工费、安全文明措施费、运费、卸渣费、卫生费及税费等</w:t>
      </w:r>
      <w:r>
        <w:rPr>
          <w:rFonts w:hint="eastAsia" w:ascii="仿宋" w:hAnsi="仿宋" w:eastAsia="仿宋" w:cs="仿宋"/>
          <w:sz w:val="24"/>
        </w:rPr>
        <w:t>一切费用。（开具9%税率的增值税专票）</w:t>
      </w:r>
      <w:r>
        <w:rPr>
          <w:rFonts w:hint="eastAsia" w:ascii="仿宋" w:hAnsi="仿宋" w:eastAsia="仿宋" w:cs="仿宋"/>
          <w:sz w:val="24"/>
          <w:lang w:eastAsia="zh-CN"/>
        </w:rPr>
        <w:t>。</w:t>
      </w:r>
    </w:p>
    <w:p>
      <w:pPr>
        <w:pStyle w:val="2"/>
        <w:numPr>
          <w:ilvl w:val="0"/>
          <w:numId w:val="0"/>
        </w:numPr>
        <w:ind w:firstLine="843" w:firstLineChars="300"/>
        <w:rPr>
          <w:rFonts w:hint="eastAsia"/>
          <w:b/>
          <w:bCs/>
          <w:sz w:val="28"/>
          <w:szCs w:val="40"/>
          <w:lang w:val="en-US" w:eastAsia="zh-CN"/>
        </w:rPr>
      </w:pPr>
      <w:r>
        <w:rPr>
          <w:rFonts w:hint="eastAsia"/>
          <w:b/>
          <w:bCs/>
          <w:sz w:val="28"/>
          <w:szCs w:val="40"/>
          <w:lang w:val="en-US" w:eastAsia="zh-CN"/>
        </w:rPr>
        <w:t>湖南省第五工程有限公司第一批危旧房屋拆除内容及要求明细表</w:t>
      </w:r>
    </w:p>
    <w:p>
      <w:pPr>
        <w:pStyle w:val="2"/>
        <w:numPr>
          <w:ilvl w:val="0"/>
          <w:numId w:val="0"/>
        </w:numPr>
        <w:rPr>
          <w:rFonts w:hint="default"/>
          <w:b/>
          <w:bCs/>
          <w:sz w:val="28"/>
          <w:szCs w:val="40"/>
          <w:lang w:val="en-US" w:eastAsia="zh-CN"/>
        </w:rPr>
      </w:pPr>
      <w:r>
        <w:rPr>
          <w:rFonts w:hint="eastAsia"/>
          <w:b/>
          <w:bCs/>
          <w:sz w:val="28"/>
          <w:szCs w:val="40"/>
          <w:lang w:val="en-US" w:eastAsia="zh-CN"/>
        </w:rPr>
        <w:t>（详见附表）</w:t>
      </w:r>
    </w:p>
    <w:tbl>
      <w:tblPr>
        <w:tblStyle w:val="12"/>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9"/>
        <w:gridCol w:w="1428"/>
        <w:gridCol w:w="1269"/>
        <w:gridCol w:w="1086"/>
        <w:gridCol w:w="1530"/>
        <w:gridCol w:w="1487"/>
        <w:gridCol w:w="1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简体" w:hAnsi="方正黑体简体" w:eastAsia="方正黑体简体" w:cs="方正黑体简体"/>
                <w:i w:val="0"/>
                <w:iCs w:val="0"/>
                <w:color w:val="000000"/>
                <w:sz w:val="20"/>
                <w:szCs w:val="20"/>
                <w:u w:val="none"/>
              </w:rPr>
            </w:pPr>
            <w:r>
              <w:rPr>
                <w:rFonts w:hint="eastAsia" w:ascii="方正黑体简体" w:hAnsi="方正黑体简体" w:eastAsia="方正黑体简体" w:cs="方正黑体简体"/>
                <w:i w:val="0"/>
                <w:iCs w:val="0"/>
                <w:color w:val="000000"/>
                <w:kern w:val="0"/>
                <w:sz w:val="20"/>
                <w:szCs w:val="20"/>
                <w:u w:val="none"/>
                <w:lang w:val="en-US" w:eastAsia="zh-CN" w:bidi="ar"/>
              </w:rPr>
              <w:t>序号</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0"/>
                <w:szCs w:val="20"/>
                <w:u w:val="none"/>
              </w:rPr>
            </w:pPr>
            <w:r>
              <w:rPr>
                <w:rFonts w:hint="eastAsia" w:ascii="方正黑体简体" w:hAnsi="方正黑体简体" w:eastAsia="方正黑体简体" w:cs="方正黑体简体"/>
                <w:i w:val="0"/>
                <w:iCs w:val="0"/>
                <w:color w:val="000000"/>
                <w:kern w:val="0"/>
                <w:sz w:val="20"/>
                <w:szCs w:val="20"/>
                <w:u w:val="none"/>
                <w:lang w:val="en-US" w:eastAsia="zh-CN" w:bidi="ar"/>
              </w:rPr>
              <w:t>建筑名称</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0"/>
                <w:szCs w:val="20"/>
                <w:u w:val="none"/>
              </w:rPr>
            </w:pPr>
            <w:r>
              <w:rPr>
                <w:rFonts w:hint="eastAsia" w:ascii="方正黑体简体" w:hAnsi="方正黑体简体" w:eastAsia="方正黑体简体" w:cs="方正黑体简体"/>
                <w:i w:val="0"/>
                <w:iCs w:val="0"/>
                <w:color w:val="000000"/>
                <w:kern w:val="0"/>
                <w:sz w:val="20"/>
                <w:szCs w:val="20"/>
                <w:u w:val="none"/>
                <w:lang w:val="en-US" w:eastAsia="zh-CN" w:bidi="ar"/>
              </w:rPr>
              <w:t>建造时间/地点</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kern w:val="0"/>
                <w:sz w:val="20"/>
                <w:szCs w:val="20"/>
                <w:u w:val="none"/>
                <w:lang w:val="en-US" w:eastAsia="zh-CN" w:bidi="ar"/>
              </w:rPr>
            </w:pPr>
            <w:r>
              <w:rPr>
                <w:rFonts w:hint="eastAsia" w:ascii="方正黑体简体" w:hAnsi="方正黑体简体" w:eastAsia="方正黑体简体" w:cs="方正黑体简体"/>
                <w:i w:val="0"/>
                <w:iCs w:val="0"/>
                <w:color w:val="000000"/>
                <w:kern w:val="0"/>
                <w:sz w:val="20"/>
                <w:szCs w:val="20"/>
                <w:u w:val="none"/>
                <w:lang w:val="en-US" w:eastAsia="zh-CN" w:bidi="ar"/>
              </w:rPr>
              <w:t>拆除面积</w:t>
            </w:r>
          </w:p>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0"/>
                <w:szCs w:val="20"/>
                <w:u w:val="none"/>
              </w:rPr>
            </w:pPr>
            <w:r>
              <w:rPr>
                <w:rFonts w:hint="eastAsia" w:ascii="方正黑体简体" w:hAnsi="方正黑体简体" w:eastAsia="方正黑体简体" w:cs="方正黑体简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w:t>
            </w:r>
            <w:r>
              <w:rPr>
                <w:rFonts w:hint="eastAsia" w:ascii="方正黑体简体" w:hAnsi="方正黑体简体" w:eastAsia="方正黑体简体" w:cs="方正黑体简体"/>
                <w:i w:val="0"/>
                <w:iCs w:val="0"/>
                <w:color w:val="000000"/>
                <w:kern w:val="0"/>
                <w:sz w:val="20"/>
                <w:szCs w:val="20"/>
                <w:u w:val="none"/>
                <w:lang w:val="en-US" w:eastAsia="zh-CN" w:bidi="ar"/>
              </w:rPr>
              <w:t>或座或个）</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iCs w:val="0"/>
                <w:color w:val="000000"/>
                <w:sz w:val="20"/>
                <w:szCs w:val="20"/>
                <w:u w:val="none"/>
                <w:lang w:val="en-US"/>
              </w:rPr>
            </w:pPr>
            <w:r>
              <w:rPr>
                <w:rFonts w:hint="eastAsia" w:ascii="方正黑体简体" w:hAnsi="方正黑体简体" w:eastAsia="方正黑体简体" w:cs="方正黑体简体"/>
                <w:i w:val="0"/>
                <w:iCs w:val="0"/>
                <w:color w:val="000000"/>
                <w:kern w:val="0"/>
                <w:sz w:val="20"/>
                <w:szCs w:val="20"/>
                <w:u w:val="none"/>
                <w:lang w:val="en-US" w:eastAsia="zh-CN" w:bidi="ar"/>
              </w:rPr>
              <w:t>综合单价（元</w:t>
            </w:r>
            <w:r>
              <w:rPr>
                <w:rFonts w:hint="eastAsia" w:ascii="微软雅黑" w:hAnsi="微软雅黑" w:eastAsia="微软雅黑" w:cs="微软雅黑"/>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、座、个</w:t>
            </w:r>
            <w:r>
              <w:rPr>
                <w:rFonts w:hint="eastAsia" w:ascii="方正黑体简体" w:hAnsi="方正黑体简体" w:eastAsia="方正黑体简体" w:cs="方正黑体简体"/>
                <w:i w:val="0"/>
                <w:iCs w:val="0"/>
                <w:color w:val="000000"/>
                <w:kern w:val="0"/>
                <w:sz w:val="20"/>
                <w:szCs w:val="20"/>
                <w:u w:val="none"/>
                <w:lang w:val="en-US" w:eastAsia="zh-CN" w:bidi="ar"/>
              </w:rPr>
              <w:t>）</w:t>
            </w: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iCs w:val="0"/>
                <w:color w:val="000000"/>
                <w:kern w:val="0"/>
                <w:sz w:val="20"/>
                <w:szCs w:val="20"/>
                <w:u w:val="none"/>
                <w:lang w:val="en-US" w:eastAsia="zh-CN" w:bidi="ar"/>
              </w:rPr>
            </w:pPr>
            <w:r>
              <w:rPr>
                <w:rFonts w:hint="eastAsia" w:ascii="方正黑体简体" w:hAnsi="方正黑体简体" w:eastAsia="方正黑体简体" w:cs="方正黑体简体"/>
                <w:i w:val="0"/>
                <w:iCs w:val="0"/>
                <w:color w:val="000000"/>
                <w:kern w:val="0"/>
                <w:sz w:val="20"/>
                <w:szCs w:val="20"/>
                <w:u w:val="none"/>
                <w:lang w:val="en-US" w:eastAsia="zh-CN" w:bidi="ar"/>
              </w:rPr>
              <w:t>总价（元）</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0"/>
                <w:szCs w:val="20"/>
                <w:u w:val="none"/>
              </w:rPr>
            </w:pPr>
            <w:r>
              <w:rPr>
                <w:rFonts w:hint="eastAsia" w:ascii="方正黑体简体" w:hAnsi="方正黑体简体" w:eastAsia="方正黑体简体" w:cs="方正黑体简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74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2"/>
                <w:szCs w:val="22"/>
                <w:u w:val="none"/>
              </w:rPr>
            </w:pPr>
            <w:r>
              <w:rPr>
                <w:rFonts w:hint="eastAsia" w:ascii="方正黑体简体" w:hAnsi="方正黑体简体" w:eastAsia="方正黑体简体" w:cs="方正黑体简体"/>
                <w:i w:val="0"/>
                <w:iCs w:val="0"/>
                <w:color w:val="000000"/>
                <w:kern w:val="0"/>
                <w:sz w:val="22"/>
                <w:szCs w:val="22"/>
                <w:u w:val="none"/>
                <w:lang w:val="en-US" w:eastAsia="zh-CN" w:bidi="ar"/>
              </w:rPr>
              <w:t>合计</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i w:val="0"/>
                <w:iCs w:val="0"/>
                <w:color w:val="000000"/>
                <w:sz w:val="22"/>
                <w:szCs w:val="22"/>
                <w:u w:val="none"/>
              </w:rPr>
            </w:pPr>
            <w:r>
              <w:rPr>
                <w:rFonts w:hint="eastAsia" w:ascii="方正黑体简体" w:hAnsi="方正黑体简体" w:eastAsia="方正黑体简体" w:cs="方正黑体简体"/>
                <w:i w:val="0"/>
                <w:iCs w:val="0"/>
                <w:color w:val="000000"/>
                <w:kern w:val="0"/>
                <w:sz w:val="22"/>
                <w:szCs w:val="22"/>
                <w:u w:val="none"/>
                <w:lang w:val="en-US" w:eastAsia="zh-CN" w:bidi="ar"/>
              </w:rPr>
              <w:t>10899</w:t>
            </w:r>
            <w:r>
              <w:rPr>
                <w:rFonts w:hint="eastAsia" w:ascii="宋体" w:hAnsi="宋体" w:eastAsia="宋体" w:cs="宋体"/>
                <w:i w:val="0"/>
                <w:iCs w:val="0"/>
                <w:color w:val="000000"/>
                <w:kern w:val="0"/>
                <w:sz w:val="20"/>
                <w:szCs w:val="20"/>
                <w:u w:val="none"/>
                <w:lang w:val="en-US" w:eastAsia="zh-CN" w:bidi="ar"/>
              </w:rPr>
              <w:t>㎡</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简体" w:hAnsi="方正黑体简体" w:eastAsia="方正黑体简体" w:cs="方正黑体简体"/>
                <w:i w:val="0"/>
                <w:iCs w:val="0"/>
                <w:color w:val="000000"/>
                <w:sz w:val="22"/>
                <w:szCs w:val="22"/>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简体" w:hAnsi="方正黑体简体" w:eastAsia="方正黑体简体" w:cs="方正黑体简体"/>
                <w:i w:val="0"/>
                <w:iCs w:val="0"/>
                <w:color w:val="000000"/>
                <w:sz w:val="22"/>
                <w:szCs w:val="22"/>
                <w:u w:val="none"/>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简体" w:hAnsi="方正黑体简体" w:eastAsia="方正黑体简体" w:cs="方正黑体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戴家岭原水泥仓库铁件仓库、钢筋车间</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1979/株洲市荷塘区戴家岭</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3140㎡</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戴家岭维修车间</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1979/株洲市荷塘区戴家岭</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钢筋车间</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1974/株洲市石峰区清水塘</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机修厂劳服公司办公室及杂物间</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1970/株洲市石峰区机修厂</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机修厂宿舍</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1968/株洲市石峰区机修厂</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机修厂湘东公司（机械加工租赁区域）</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1971/株洲市石峰区机修厂</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机修厂车间及杂物间</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1971/株洲市石峰区机修厂</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机修厂烟囱</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1971/株洲市石峰区机修厂</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3*3*1</w:t>
            </w:r>
            <w:r>
              <w:rPr>
                <w:rFonts w:hint="eastAsia" w:ascii="宋体" w:hAnsi="宋体" w:cs="宋体"/>
                <w:i w:val="0"/>
                <w:iCs w:val="0"/>
                <w:color w:val="000000"/>
                <w:kern w:val="0"/>
                <w:sz w:val="20"/>
                <w:szCs w:val="20"/>
                <w:u w:val="none"/>
                <w:lang w:val="en-US" w:eastAsia="zh-CN" w:bidi="ar"/>
              </w:rPr>
              <w:t>5 座</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原天禹仓库（临时用房）</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株洲市石峰区铜藕路</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外国语学校校内危房</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杨古老社区铜藕路新建村</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原艺光行政办公楼</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1980年/石峰区建设北路李家冲社区李家冲二村</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3个旧餐饮烟囱</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原木工厂细目车间</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石峰区白石港</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1080㎡</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老干门面</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株洲市芦淞区建设中路</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芦淞三三一宿舍</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株洲市芦淞区三三一</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83" w:type="pc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芦淞区配电房及杂物间</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株洲市芦淞区三三一</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34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总价</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11"/>
        <w:numPr>
          <w:ilvl w:val="0"/>
          <w:numId w:val="0"/>
        </w:numPr>
        <w:tabs>
          <w:tab w:val="clear" w:pos="540"/>
        </w:tabs>
        <w:spacing w:after="0" w:line="440" w:lineRule="exact"/>
        <w:ind w:left="420" w:leftChars="0" w:right="0" w:rightChars="0"/>
        <w:jc w:val="left"/>
        <w:rPr>
          <w:rFonts w:hint="eastAsia" w:ascii="仿宋" w:hAnsi="仿宋" w:eastAsia="仿宋" w:cs="仿宋"/>
          <w:kern w:val="0"/>
          <w:sz w:val="28"/>
          <w:szCs w:val="28"/>
          <w:u w:color="000000"/>
        </w:rPr>
      </w:pPr>
      <w:r>
        <w:rPr>
          <w:rFonts w:hint="eastAsia" w:ascii="仿宋" w:hAnsi="仿宋" w:eastAsia="仿宋" w:cs="仿宋"/>
          <w:sz w:val="24"/>
          <w:lang w:val="en-US" w:eastAsia="zh-CN"/>
        </w:rPr>
        <w:t>2、</w:t>
      </w:r>
      <w:r>
        <w:rPr>
          <w:rFonts w:hint="eastAsia" w:ascii="仿宋" w:hAnsi="仿宋" w:eastAsia="仿宋" w:cs="仿宋"/>
          <w:sz w:val="24"/>
        </w:rPr>
        <w:t>施工工期：</w:t>
      </w:r>
      <w:r>
        <w:rPr>
          <w:rFonts w:hint="eastAsia" w:ascii="仿宋" w:hAnsi="仿宋" w:eastAsia="仿宋" w:cs="仿宋"/>
          <w:kern w:val="2"/>
          <w:sz w:val="24"/>
          <w:szCs w:val="24"/>
          <w:lang w:val="en-US" w:eastAsia="zh-CN" w:bidi="ar-SA"/>
        </w:rPr>
        <w:t>30天，2022年  月   日至2022年   月   日</w:t>
      </w:r>
      <w:r>
        <w:rPr>
          <w:rFonts w:hint="eastAsia" w:ascii="仿宋" w:hAnsi="仿宋" w:eastAsia="仿宋" w:cs="仿宋"/>
          <w:kern w:val="0"/>
          <w:sz w:val="28"/>
          <w:szCs w:val="28"/>
          <w:u w:color="000000"/>
        </w:rPr>
        <w:t>。</w:t>
      </w:r>
    </w:p>
    <w:p>
      <w:pPr>
        <w:pStyle w:val="11"/>
        <w:numPr>
          <w:ilvl w:val="0"/>
          <w:numId w:val="0"/>
        </w:numPr>
        <w:tabs>
          <w:tab w:val="clear" w:pos="540"/>
        </w:tabs>
        <w:spacing w:after="0" w:line="440" w:lineRule="exact"/>
        <w:ind w:right="0" w:rightChars="0" w:firstLine="480" w:firstLineChars="200"/>
        <w:jc w:val="left"/>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我方无条件接受其中任一区域的施工，服从项目部的区域分配。</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、如果我们的投标书被接受，我们将严格履行招标文件中规定的各项要求及投标书中各项承诺。</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、我们同意本次投标书有效期为60天（以递交投标书日期为开始时间），如果中标，有效期延长至合同终止日。</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、我们愿提供招标文件中要求的各项文件资料。</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、我们接受最低报价是中标的重要选择，但不是唯一标准，同时我们也理解招标人有权不解释未中标原因，而无须承担任何责任。</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、如果中标，我们愿按《中华人民共和国合同法》履行自己的全部责任。</w:t>
      </w:r>
    </w:p>
    <w:p>
      <w:pPr>
        <w:snapToGrid w:val="0"/>
        <w:spacing w:line="440" w:lineRule="exact"/>
        <w:ind w:firstLine="480" w:firstLineChars="200"/>
      </w:pPr>
      <w:r>
        <w:rPr>
          <w:rFonts w:hint="eastAsia" w:ascii="仿宋" w:hAnsi="仿宋" w:eastAsia="仿宋" w:cs="仿宋"/>
          <w:sz w:val="24"/>
          <w:lang w:val="en-US" w:eastAsia="zh-CN"/>
        </w:rPr>
        <w:t>9</w:t>
      </w:r>
      <w:r>
        <w:rPr>
          <w:rFonts w:hint="eastAsia" w:ascii="仿宋" w:hAnsi="仿宋" w:eastAsia="仿宋" w:cs="仿宋"/>
          <w:sz w:val="24"/>
        </w:rPr>
        <w:t>、与本投标有关的正式通讯地址：</w:t>
      </w:r>
    </w:p>
    <w:p>
      <w:pPr>
        <w:snapToGrid w:val="0"/>
        <w:spacing w:line="440" w:lineRule="exact"/>
        <w:ind w:firstLine="240" w:firstLineChars="100"/>
        <w:jc w:val="left"/>
        <w:rPr>
          <w:rFonts w:ascii="仿宋" w:hAnsi="仿宋" w:eastAsia="仿宋" w:cs="仿宋"/>
          <w:sz w:val="24"/>
        </w:rPr>
      </w:pPr>
      <w:r>
        <w:rPr>
          <w:rFonts w:hint="eastAsia" w:ascii="仿宋" w:hAnsi="仿宋" w:eastAsia="仿宋" w:cs="仿宋"/>
          <w:sz w:val="24"/>
        </w:rPr>
        <w:t>地址：                          邮编：</w:t>
      </w:r>
    </w:p>
    <w:p>
      <w:pPr>
        <w:snapToGrid w:val="0"/>
        <w:spacing w:line="440" w:lineRule="exact"/>
        <w:ind w:firstLine="240" w:firstLineChars="100"/>
        <w:jc w:val="left"/>
        <w:rPr>
          <w:rFonts w:ascii="仿宋" w:hAnsi="仿宋" w:eastAsia="仿宋" w:cs="仿宋"/>
          <w:sz w:val="24"/>
        </w:rPr>
      </w:pPr>
      <w:r>
        <w:rPr>
          <w:rFonts w:hint="eastAsia" w:ascii="仿宋" w:hAnsi="仿宋" w:eastAsia="仿宋" w:cs="仿宋"/>
          <w:sz w:val="24"/>
        </w:rPr>
        <w:t>电话：</w:t>
      </w:r>
    </w:p>
    <w:p>
      <w:pPr>
        <w:snapToGrid w:val="0"/>
        <w:spacing w:line="440" w:lineRule="exact"/>
        <w:ind w:firstLine="240" w:firstLineChars="100"/>
        <w:jc w:val="left"/>
        <w:rPr>
          <w:rFonts w:ascii="仿宋" w:hAnsi="仿宋" w:eastAsia="仿宋" w:cs="仿宋"/>
          <w:sz w:val="24"/>
        </w:rPr>
      </w:pPr>
      <w:r>
        <w:rPr>
          <w:rFonts w:hint="eastAsia" w:ascii="仿宋" w:hAnsi="仿宋" w:eastAsia="仿宋" w:cs="仿宋"/>
          <w:sz w:val="24"/>
        </w:rPr>
        <w:t>投标人名称：（盖章）</w:t>
      </w:r>
    </w:p>
    <w:p>
      <w:pPr>
        <w:snapToGrid w:val="0"/>
        <w:spacing w:line="440" w:lineRule="exact"/>
        <w:ind w:firstLine="240" w:firstLineChars="100"/>
        <w:jc w:val="left"/>
        <w:rPr>
          <w:rFonts w:ascii="仿宋" w:hAnsi="仿宋" w:eastAsia="仿宋" w:cs="仿宋"/>
          <w:sz w:val="24"/>
        </w:rPr>
      </w:pPr>
      <w:r>
        <w:rPr>
          <w:rFonts w:hint="eastAsia" w:ascii="仿宋" w:hAnsi="仿宋" w:eastAsia="仿宋" w:cs="仿宋"/>
          <w:sz w:val="24"/>
        </w:rPr>
        <w:t>法人代表：（签字）                日期：</w:t>
      </w:r>
    </w:p>
    <w:p>
      <w:pPr>
        <w:snapToGrid w:val="0"/>
        <w:spacing w:line="440" w:lineRule="exact"/>
        <w:ind w:firstLine="240" w:firstLineChars="100"/>
        <w:jc w:val="left"/>
        <w:rPr>
          <w:rFonts w:ascii="仿宋" w:hAnsi="仿宋" w:eastAsia="仿宋" w:cs="仿宋"/>
          <w:sz w:val="24"/>
        </w:rPr>
      </w:pPr>
    </w:p>
    <w:p>
      <w:pPr>
        <w:snapToGrid w:val="0"/>
        <w:spacing w:line="360" w:lineRule="auto"/>
        <w:jc w:val="both"/>
        <w:outlineLvl w:val="1"/>
        <w:rPr>
          <w:rFonts w:ascii="仿宋" w:hAnsi="仿宋" w:eastAsia="仿宋" w:cs="仿宋"/>
          <w:b/>
          <w:bCs/>
          <w:sz w:val="28"/>
          <w:szCs w:val="28"/>
        </w:rPr>
      </w:pPr>
      <w:bookmarkStart w:id="47" w:name="_Toc10081"/>
    </w:p>
    <w:p>
      <w:pPr>
        <w:pStyle w:val="2"/>
      </w:pPr>
    </w:p>
    <w:p>
      <w:pPr>
        <w:pStyle w:val="2"/>
      </w:pPr>
    </w:p>
    <w:p>
      <w:pPr>
        <w:snapToGrid w:val="0"/>
        <w:spacing w:line="360" w:lineRule="auto"/>
        <w:jc w:val="center"/>
        <w:outlineLvl w:val="1"/>
        <w:rPr>
          <w:rFonts w:ascii="仿宋" w:hAnsi="仿宋" w:eastAsia="仿宋" w:cs="仿宋"/>
          <w:b/>
          <w:bCs/>
          <w:sz w:val="28"/>
          <w:szCs w:val="28"/>
        </w:rPr>
      </w:pPr>
      <w:r>
        <w:rPr>
          <w:rFonts w:hint="eastAsia" w:ascii="仿宋" w:hAnsi="仿宋" w:eastAsia="仿宋" w:cs="仿宋"/>
          <w:b/>
          <w:bCs/>
          <w:sz w:val="28"/>
          <w:szCs w:val="28"/>
        </w:rPr>
        <w:t>二、法定代表人身份证明</w:t>
      </w:r>
      <w:bookmarkEnd w:id="47"/>
    </w:p>
    <w:p>
      <w:pPr>
        <w:snapToGrid w:val="0"/>
        <w:spacing w:line="480" w:lineRule="auto"/>
        <w:rPr>
          <w:rFonts w:ascii="仿宋" w:hAnsi="仿宋" w:eastAsia="仿宋" w:cs="仿宋"/>
          <w:szCs w:val="21"/>
        </w:rPr>
      </w:pPr>
    </w:p>
    <w:p>
      <w:pPr>
        <w:snapToGrid w:val="0"/>
        <w:spacing w:line="480" w:lineRule="auto"/>
        <w:rPr>
          <w:rFonts w:ascii="仿宋" w:hAnsi="仿宋" w:eastAsia="仿宋" w:cs="仿宋"/>
          <w:sz w:val="24"/>
        </w:rPr>
      </w:pPr>
      <w:r>
        <w:rPr>
          <w:rFonts w:hint="eastAsia" w:ascii="仿宋" w:hAnsi="仿宋" w:eastAsia="仿宋" w:cs="仿宋"/>
          <w:sz w:val="24"/>
        </w:rPr>
        <w:t>申 请 人：</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napToGrid w:val="0"/>
        <w:spacing w:line="480" w:lineRule="auto"/>
        <w:rPr>
          <w:rFonts w:ascii="仿宋" w:hAnsi="仿宋" w:eastAsia="仿宋" w:cs="仿宋"/>
          <w:sz w:val="24"/>
          <w:u w:val="single"/>
        </w:rPr>
      </w:pPr>
      <w:r>
        <w:rPr>
          <w:rFonts w:hint="eastAsia" w:ascii="仿宋" w:hAnsi="仿宋" w:eastAsia="仿宋" w:cs="仿宋"/>
          <w:sz w:val="24"/>
        </w:rPr>
        <w:t xml:space="preserve">单位性质：                                       </w:t>
      </w:r>
      <w:r>
        <w:rPr>
          <w:rFonts w:hint="eastAsia" w:ascii="仿宋" w:hAnsi="仿宋" w:eastAsia="仿宋" w:cs="仿宋"/>
          <w:sz w:val="24"/>
          <w:u w:val="single"/>
        </w:rPr>
        <w:t xml:space="preserve">                </w:t>
      </w:r>
    </w:p>
    <w:p>
      <w:pPr>
        <w:snapToGrid w:val="0"/>
        <w:spacing w:line="480" w:lineRule="auto"/>
        <w:rPr>
          <w:rFonts w:ascii="仿宋" w:hAnsi="仿宋" w:eastAsia="仿宋" w:cs="仿宋"/>
          <w:sz w:val="24"/>
        </w:rPr>
      </w:pPr>
      <w:r>
        <w:rPr>
          <w:rFonts w:hint="eastAsia" w:ascii="仿宋" w:hAnsi="仿宋" w:eastAsia="仿宋" w:cs="仿宋"/>
          <w:sz w:val="24"/>
        </w:rPr>
        <w:t>成立时间：</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napToGrid w:val="0"/>
        <w:spacing w:line="480" w:lineRule="auto"/>
        <w:rPr>
          <w:rFonts w:ascii="仿宋" w:hAnsi="仿宋" w:eastAsia="仿宋" w:cs="仿宋"/>
          <w:sz w:val="24"/>
        </w:rPr>
      </w:pPr>
      <w:r>
        <w:rPr>
          <w:rFonts w:hint="eastAsia" w:ascii="仿宋" w:hAnsi="仿宋" w:eastAsia="仿宋" w:cs="仿宋"/>
          <w:sz w:val="24"/>
        </w:rPr>
        <w:t>经营期限：</w:t>
      </w:r>
      <w:r>
        <w:rPr>
          <w:rFonts w:hint="eastAsia" w:ascii="仿宋" w:hAnsi="仿宋" w:eastAsia="仿宋" w:cs="仿宋"/>
          <w:sz w:val="24"/>
          <w:u w:val="single"/>
        </w:rPr>
        <w:t xml:space="preserve">                                                       </w:t>
      </w:r>
    </w:p>
    <w:p>
      <w:pPr>
        <w:snapToGrid w:val="0"/>
        <w:spacing w:line="480" w:lineRule="auto"/>
        <w:rPr>
          <w:rFonts w:ascii="仿宋" w:hAnsi="仿宋" w:eastAsia="仿宋" w:cs="仿宋"/>
          <w:sz w:val="24"/>
        </w:rPr>
      </w:pPr>
      <w:r>
        <w:rPr>
          <w:rFonts w:hint="eastAsia" w:ascii="仿宋" w:hAnsi="仿宋" w:eastAsia="仿宋" w:cs="仿宋"/>
          <w:sz w:val="24"/>
        </w:rPr>
        <w:t>姓    名：</w:t>
      </w:r>
      <w:r>
        <w:rPr>
          <w:rFonts w:hint="eastAsia" w:ascii="仿宋" w:hAnsi="仿宋" w:eastAsia="仿宋" w:cs="仿宋"/>
          <w:sz w:val="24"/>
          <w:u w:val="single"/>
        </w:rPr>
        <w:t xml:space="preserve">             </w:t>
      </w:r>
      <w:r>
        <w:rPr>
          <w:rFonts w:hint="eastAsia" w:ascii="仿宋" w:hAnsi="仿宋" w:eastAsia="仿宋" w:cs="仿宋"/>
          <w:sz w:val="24"/>
        </w:rPr>
        <w:t>性    别：</w:t>
      </w:r>
      <w:r>
        <w:rPr>
          <w:rFonts w:hint="eastAsia" w:ascii="仿宋" w:hAnsi="仿宋" w:eastAsia="仿宋" w:cs="仿宋"/>
          <w:sz w:val="24"/>
          <w:u w:val="single"/>
        </w:rPr>
        <w:t xml:space="preserve">               </w:t>
      </w:r>
    </w:p>
    <w:p>
      <w:pPr>
        <w:snapToGrid w:val="0"/>
        <w:spacing w:line="480" w:lineRule="auto"/>
        <w:rPr>
          <w:rFonts w:ascii="仿宋" w:hAnsi="仿宋" w:eastAsia="仿宋" w:cs="仿宋"/>
          <w:sz w:val="24"/>
        </w:rPr>
      </w:pPr>
      <w:r>
        <w:rPr>
          <w:rFonts w:hint="eastAsia" w:ascii="仿宋" w:hAnsi="仿宋" w:eastAsia="仿宋" w:cs="仿宋"/>
          <w:sz w:val="24"/>
        </w:rPr>
        <w:t>年    龄：</w:t>
      </w:r>
      <w:r>
        <w:rPr>
          <w:rFonts w:hint="eastAsia" w:ascii="仿宋" w:hAnsi="仿宋" w:eastAsia="仿宋" w:cs="仿宋"/>
          <w:sz w:val="24"/>
          <w:u w:val="single"/>
        </w:rPr>
        <w:t xml:space="preserve">             </w:t>
      </w:r>
      <w:r>
        <w:rPr>
          <w:rFonts w:hint="eastAsia" w:ascii="仿宋" w:hAnsi="仿宋" w:eastAsia="仿宋" w:cs="仿宋"/>
          <w:sz w:val="24"/>
        </w:rPr>
        <w:t>职    务：</w:t>
      </w:r>
      <w:r>
        <w:rPr>
          <w:rFonts w:hint="eastAsia" w:ascii="仿宋" w:hAnsi="仿宋" w:eastAsia="仿宋" w:cs="仿宋"/>
          <w:sz w:val="24"/>
          <w:u w:val="single"/>
        </w:rPr>
        <w:t xml:space="preserve">               </w:t>
      </w:r>
    </w:p>
    <w:p>
      <w:pPr>
        <w:snapToGrid w:val="0"/>
        <w:spacing w:line="480" w:lineRule="auto"/>
        <w:rPr>
          <w:rFonts w:ascii="仿宋" w:hAnsi="仿宋" w:eastAsia="仿宋" w:cs="仿宋"/>
          <w:sz w:val="24"/>
        </w:rPr>
      </w:pPr>
      <w:r>
        <w:rPr>
          <w:rFonts w:hint="eastAsia" w:ascii="仿宋" w:hAnsi="仿宋" w:eastAsia="仿宋" w:cs="仿宋"/>
          <w:sz w:val="24"/>
        </w:rPr>
        <w:t>系</w:t>
      </w:r>
      <w:r>
        <w:rPr>
          <w:rFonts w:hint="eastAsia" w:ascii="仿宋" w:hAnsi="仿宋" w:eastAsia="仿宋" w:cs="仿宋"/>
          <w:sz w:val="24"/>
          <w:u w:val="single"/>
        </w:rPr>
        <w:t xml:space="preserve">                                </w:t>
      </w:r>
      <w:r>
        <w:rPr>
          <w:rFonts w:hint="eastAsia" w:ascii="仿宋" w:hAnsi="仿宋" w:eastAsia="仿宋" w:cs="仿宋"/>
          <w:sz w:val="24"/>
        </w:rPr>
        <w:t>（投标人名称）的法定代表人。</w:t>
      </w:r>
    </w:p>
    <w:p>
      <w:pPr>
        <w:snapToGrid w:val="0"/>
        <w:spacing w:line="480" w:lineRule="auto"/>
        <w:rPr>
          <w:rFonts w:ascii="仿宋" w:hAnsi="仿宋" w:eastAsia="仿宋" w:cs="仿宋"/>
          <w:sz w:val="24"/>
        </w:rPr>
      </w:pPr>
      <w:r>
        <w:rPr>
          <w:rFonts w:hint="eastAsia" w:ascii="仿宋" w:hAnsi="仿宋" w:eastAsia="仿宋" w:cs="仿宋"/>
          <w:sz w:val="24"/>
        </w:rPr>
        <w:t>特此证明。</w:t>
      </w:r>
    </w:p>
    <w:p>
      <w:pPr>
        <w:widowControl/>
        <w:topLinePunct/>
        <w:spacing w:line="460" w:lineRule="atLeast"/>
        <w:rPr>
          <w:rFonts w:ascii="仿宋" w:hAnsi="仿宋" w:eastAsia="仿宋" w:cs="仿宋"/>
          <w:kern w:val="0"/>
          <w:sz w:val="24"/>
        </w:rPr>
      </w:pPr>
      <w:r>
        <w:rPr>
          <w:rFonts w:hint="eastAsia" w:ascii="仿宋" w:hAnsi="仿宋" w:eastAsia="仿宋" w:cs="仿宋"/>
          <w:kern w:val="0"/>
          <w:sz w:val="24"/>
        </w:rPr>
        <w:t>附：法定代表人身份证明</w:t>
      </w:r>
    </w:p>
    <w:p>
      <w:pPr>
        <w:snapToGrid w:val="0"/>
        <w:spacing w:line="480" w:lineRule="auto"/>
        <w:rPr>
          <w:rFonts w:ascii="仿宋" w:hAnsi="仿宋" w:eastAsia="仿宋" w:cs="仿宋"/>
          <w:szCs w:val="21"/>
        </w:rPr>
      </w:pPr>
    </w:p>
    <w:tbl>
      <w:tblPr>
        <w:tblStyle w:val="12"/>
        <w:tblW w:w="8307"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PrEx>
        <w:trPr>
          <w:trHeight w:val="2526" w:hRule="atLeast"/>
        </w:trPr>
        <w:tc>
          <w:tcPr>
            <w:tcW w:w="4260"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法定代表人二代身份证复印件（正面）</w:t>
            </w:r>
          </w:p>
        </w:tc>
        <w:tc>
          <w:tcPr>
            <w:tcW w:w="4047"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法定代表人二代身份证复印件（反面）</w:t>
            </w:r>
          </w:p>
        </w:tc>
      </w:tr>
    </w:tbl>
    <w:p>
      <w:pPr>
        <w:snapToGrid w:val="0"/>
        <w:rPr>
          <w:rFonts w:ascii="仿宋" w:hAnsi="仿宋" w:eastAsia="仿宋" w:cs="仿宋"/>
          <w:szCs w:val="21"/>
        </w:rPr>
      </w:pPr>
    </w:p>
    <w:p>
      <w:pPr>
        <w:snapToGrid w:val="0"/>
        <w:rPr>
          <w:rFonts w:ascii="仿宋" w:hAnsi="仿宋" w:eastAsia="仿宋" w:cs="仿宋"/>
          <w:szCs w:val="21"/>
        </w:rPr>
      </w:pPr>
    </w:p>
    <w:p>
      <w:pPr>
        <w:snapToGrid w:val="0"/>
        <w:rPr>
          <w:rFonts w:ascii="仿宋" w:hAnsi="仿宋" w:eastAsia="仿宋" w:cs="仿宋"/>
          <w:szCs w:val="21"/>
        </w:rPr>
      </w:pPr>
    </w:p>
    <w:p>
      <w:pPr>
        <w:snapToGrid w:val="0"/>
        <w:rPr>
          <w:rFonts w:ascii="仿宋" w:hAnsi="仿宋" w:eastAsia="仿宋" w:cs="仿宋"/>
          <w:szCs w:val="21"/>
        </w:rPr>
      </w:pPr>
    </w:p>
    <w:p>
      <w:pPr>
        <w:snapToGrid w:val="0"/>
        <w:jc w:val="right"/>
        <w:rPr>
          <w:rFonts w:ascii="仿宋" w:hAnsi="仿宋" w:eastAsia="仿宋" w:cs="仿宋"/>
          <w:sz w:val="24"/>
        </w:rPr>
      </w:pPr>
      <w:r>
        <w:rPr>
          <w:rFonts w:hint="eastAsia" w:ascii="仿宋" w:hAnsi="仿宋" w:eastAsia="仿宋" w:cs="仿宋"/>
          <w:sz w:val="24"/>
        </w:rPr>
        <w:t>投标人：</w:t>
      </w:r>
      <w:r>
        <w:rPr>
          <w:rFonts w:hint="eastAsia" w:ascii="仿宋" w:hAnsi="仿宋" w:eastAsia="仿宋" w:cs="仿宋"/>
          <w:sz w:val="24"/>
          <w:u w:val="single"/>
        </w:rPr>
        <w:t xml:space="preserve">                     </w:t>
      </w:r>
      <w:r>
        <w:rPr>
          <w:rFonts w:hint="eastAsia" w:ascii="仿宋" w:hAnsi="仿宋" w:eastAsia="仿宋" w:cs="仿宋"/>
          <w:sz w:val="24"/>
        </w:rPr>
        <w:t>（盖单位章）</w:t>
      </w:r>
    </w:p>
    <w:p>
      <w:pPr>
        <w:snapToGrid w:val="0"/>
        <w:jc w:val="right"/>
        <w:rPr>
          <w:rFonts w:ascii="仿宋" w:hAnsi="仿宋" w:eastAsia="仿宋" w:cs="仿宋"/>
          <w:sz w:val="24"/>
        </w:rPr>
      </w:pPr>
    </w:p>
    <w:p>
      <w:pPr>
        <w:snapToGrid w:val="0"/>
        <w:jc w:val="right"/>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topLinePunct/>
        <w:spacing w:line="440" w:lineRule="atLeast"/>
        <w:jc w:val="left"/>
        <w:rPr>
          <w:rFonts w:ascii="仿宋" w:hAnsi="仿宋" w:eastAsia="仿宋" w:cs="仿宋"/>
          <w:kern w:val="0"/>
          <w:sz w:val="24"/>
        </w:rPr>
      </w:pPr>
    </w:p>
    <w:p>
      <w:pPr>
        <w:widowControl/>
        <w:topLinePunct/>
        <w:spacing w:line="440" w:lineRule="atLeast"/>
        <w:jc w:val="left"/>
        <w:rPr>
          <w:rFonts w:ascii="仿宋" w:hAnsi="仿宋" w:eastAsia="仿宋" w:cs="仿宋"/>
          <w:kern w:val="0"/>
          <w:sz w:val="24"/>
        </w:rPr>
      </w:pPr>
      <w:r>
        <w:rPr>
          <w:rFonts w:hint="eastAsia" w:ascii="仿宋" w:hAnsi="仿宋" w:eastAsia="仿宋" w:cs="仿宋"/>
          <w:kern w:val="0"/>
          <w:sz w:val="24"/>
        </w:rPr>
        <w:t>备注：请另准备本法定代表人身份证明</w:t>
      </w:r>
      <w:r>
        <w:rPr>
          <w:rFonts w:hint="eastAsia" w:ascii="仿宋" w:hAnsi="仿宋" w:eastAsia="仿宋" w:cs="仿宋"/>
          <w:kern w:val="0"/>
          <w:sz w:val="24"/>
          <w:lang w:eastAsia="zh-CN"/>
        </w:rPr>
        <w:t>或授权委托书</w:t>
      </w:r>
      <w:r>
        <w:rPr>
          <w:rFonts w:hint="eastAsia" w:ascii="仿宋" w:hAnsi="仿宋" w:eastAsia="仿宋" w:cs="仿宋"/>
          <w:kern w:val="0"/>
          <w:sz w:val="24"/>
        </w:rPr>
        <w:t>原件一份，递交投标文件时单独提交。</w:t>
      </w:r>
    </w:p>
    <w:p>
      <w:pPr>
        <w:rPr>
          <w:rFonts w:ascii="仿宋" w:hAnsi="仿宋" w:eastAsia="仿宋" w:cs="仿宋"/>
          <w:szCs w:val="21"/>
        </w:rPr>
      </w:pPr>
    </w:p>
    <w:p>
      <w:pPr>
        <w:pStyle w:val="2"/>
      </w:pPr>
    </w:p>
    <w:p>
      <w:pPr>
        <w:jc w:val="center"/>
        <w:outlineLvl w:val="1"/>
        <w:rPr>
          <w:rFonts w:hint="eastAsia" w:ascii="仿宋" w:hAnsi="仿宋" w:eastAsia="仿宋" w:cs="仿宋"/>
          <w:b/>
          <w:bCs/>
          <w:sz w:val="28"/>
          <w:szCs w:val="28"/>
        </w:rPr>
      </w:pPr>
      <w:bookmarkStart w:id="48" w:name="_Toc17804"/>
    </w:p>
    <w:p>
      <w:pPr>
        <w:jc w:val="center"/>
        <w:outlineLvl w:val="1"/>
        <w:rPr>
          <w:rFonts w:ascii="仿宋" w:hAnsi="仿宋" w:eastAsia="仿宋" w:cs="仿宋"/>
          <w:b/>
          <w:bCs/>
          <w:sz w:val="28"/>
          <w:szCs w:val="28"/>
        </w:rPr>
      </w:pPr>
      <w:r>
        <w:rPr>
          <w:rFonts w:hint="eastAsia" w:ascii="仿宋" w:hAnsi="仿宋" w:eastAsia="仿宋" w:cs="仿宋"/>
          <w:b/>
          <w:bCs/>
          <w:sz w:val="28"/>
          <w:szCs w:val="28"/>
        </w:rPr>
        <w:t>三、授权委托书</w:t>
      </w:r>
      <w:bookmarkEnd w:id="48"/>
    </w:p>
    <w:p>
      <w:pPr>
        <w:rPr>
          <w:rFonts w:ascii="仿宋" w:hAnsi="仿宋" w:eastAsia="仿宋" w:cs="仿宋"/>
          <w:sz w:val="27"/>
          <w:szCs w:val="27"/>
        </w:rPr>
      </w:pP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本人</w:t>
      </w:r>
      <w:r>
        <w:rPr>
          <w:rFonts w:hint="eastAsia" w:ascii="仿宋" w:hAnsi="仿宋" w:eastAsia="仿宋" w:cs="仿宋"/>
          <w:sz w:val="24"/>
          <w:u w:val="single"/>
        </w:rPr>
        <w:t xml:space="preserve">         </w:t>
      </w:r>
      <w:r>
        <w:rPr>
          <w:rFonts w:hint="eastAsia" w:ascii="仿宋" w:hAnsi="仿宋" w:eastAsia="仿宋" w:cs="仿宋"/>
          <w:sz w:val="24"/>
        </w:rPr>
        <w:t>（姓名）系</w:t>
      </w:r>
      <w:r>
        <w:rPr>
          <w:rFonts w:hint="eastAsia" w:ascii="仿宋" w:hAnsi="仿宋" w:eastAsia="仿宋" w:cs="仿宋"/>
          <w:sz w:val="24"/>
          <w:u w:val="single"/>
        </w:rPr>
        <w:t xml:space="preserve">                               </w:t>
      </w:r>
      <w:r>
        <w:rPr>
          <w:rFonts w:hint="eastAsia" w:ascii="仿宋" w:hAnsi="仿宋" w:eastAsia="仿宋" w:cs="仿宋"/>
          <w:sz w:val="24"/>
        </w:rPr>
        <w:t>（投标人名称）的法定代表人，现委托</w:t>
      </w:r>
      <w:r>
        <w:rPr>
          <w:rFonts w:hint="eastAsia" w:ascii="仿宋" w:hAnsi="仿宋" w:eastAsia="仿宋" w:cs="仿宋"/>
          <w:sz w:val="24"/>
          <w:u w:val="single"/>
        </w:rPr>
        <w:t xml:space="preserve">                  </w:t>
      </w:r>
      <w:r>
        <w:rPr>
          <w:rFonts w:hint="eastAsia" w:ascii="仿宋" w:hAnsi="仿宋" w:eastAsia="仿宋" w:cs="仿宋"/>
          <w:sz w:val="24"/>
        </w:rPr>
        <w:t>（姓名）为我方代理人。代理人根据授权，以我方名义签署、澄清、说明、补正、递交、撤回、修改</w:t>
      </w:r>
      <w:r>
        <w:rPr>
          <w:rFonts w:hint="eastAsia" w:ascii="仿宋" w:hAnsi="仿宋" w:eastAsia="仿宋" w:cs="仿宋"/>
          <w:sz w:val="24"/>
          <w:u w:val="single"/>
        </w:rPr>
        <w:t xml:space="preserve">           </w:t>
      </w:r>
      <w:r>
        <w:rPr>
          <w:rFonts w:hint="eastAsia" w:ascii="仿宋" w:hAnsi="仿宋" w:eastAsia="仿宋" w:cs="仿宋"/>
          <w:sz w:val="24"/>
        </w:rPr>
        <w:t>（项目名称）投标文件、签订合同和处理有关事宜，其法律后果由我方承担。</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委托期限：</w:t>
      </w:r>
      <w:r>
        <w:rPr>
          <w:rFonts w:hint="eastAsia" w:ascii="仿宋" w:hAnsi="仿宋" w:eastAsia="仿宋" w:cs="仿宋"/>
          <w:sz w:val="24"/>
          <w:u w:val="single"/>
        </w:rPr>
        <w:t xml:space="preserve">   60天    </w:t>
      </w:r>
      <w:r>
        <w:rPr>
          <w:rFonts w:hint="eastAsia" w:ascii="仿宋" w:hAnsi="仿宋" w:eastAsia="仿宋" w:cs="仿宋"/>
          <w:sz w:val="24"/>
        </w:rPr>
        <w:t>。</w:t>
      </w:r>
    </w:p>
    <w:p>
      <w:pPr>
        <w:snapToGrid w:val="0"/>
        <w:spacing w:line="480" w:lineRule="auto"/>
        <w:ind w:firstLine="480" w:firstLineChars="200"/>
        <w:rPr>
          <w:rFonts w:ascii="仿宋" w:hAnsi="仿宋" w:eastAsia="仿宋" w:cs="仿宋"/>
          <w:sz w:val="24"/>
        </w:rPr>
      </w:pPr>
      <w:r>
        <w:rPr>
          <w:rFonts w:hint="eastAsia" w:ascii="仿宋" w:hAnsi="仿宋" w:eastAsia="仿宋" w:cs="仿宋"/>
          <w:sz w:val="24"/>
        </w:rPr>
        <w:t>代理人无转委托权。</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sz w:val="24"/>
        </w:rPr>
        <w:t>附：法定代表人及委托代理人身份证明</w:t>
      </w:r>
    </w:p>
    <w:tbl>
      <w:tblPr>
        <w:tblStyle w:val="12"/>
        <w:tblW w:w="8307"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法定代表人二代身份证复印件（正面）</w:t>
            </w:r>
          </w:p>
        </w:tc>
        <w:tc>
          <w:tcPr>
            <w:tcW w:w="4047"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法定代表人二代身份证复印件（反面）</w:t>
            </w:r>
          </w:p>
        </w:tc>
      </w:tr>
    </w:tbl>
    <w:p>
      <w:pPr>
        <w:widowControl/>
        <w:topLinePunct/>
        <w:spacing w:line="440" w:lineRule="atLeast"/>
        <w:ind w:firstLine="610"/>
        <w:rPr>
          <w:rFonts w:ascii="仿宋" w:hAnsi="仿宋" w:eastAsia="仿宋" w:cs="仿宋"/>
          <w:kern w:val="0"/>
          <w:szCs w:val="21"/>
        </w:rPr>
      </w:pPr>
    </w:p>
    <w:tbl>
      <w:tblPr>
        <w:tblStyle w:val="12"/>
        <w:tblW w:w="8307"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委托代理人二代身份证复印件（正面）</w:t>
            </w:r>
          </w:p>
        </w:tc>
        <w:tc>
          <w:tcPr>
            <w:tcW w:w="4047" w:type="dxa"/>
            <w:vAlign w:val="center"/>
          </w:tcPr>
          <w:p>
            <w:pPr>
              <w:snapToGrid w:val="0"/>
              <w:spacing w:line="360" w:lineRule="auto"/>
              <w:jc w:val="center"/>
              <w:rPr>
                <w:rFonts w:ascii="仿宋" w:hAnsi="仿宋" w:eastAsia="仿宋" w:cs="仿宋"/>
                <w:szCs w:val="21"/>
              </w:rPr>
            </w:pPr>
            <w:r>
              <w:rPr>
                <w:rFonts w:hint="eastAsia" w:ascii="仿宋" w:hAnsi="仿宋" w:eastAsia="仿宋" w:cs="仿宋"/>
                <w:szCs w:val="21"/>
              </w:rPr>
              <w:t>委托代理人二代身份证复印件（反面）</w:t>
            </w:r>
          </w:p>
        </w:tc>
      </w:tr>
    </w:tbl>
    <w:p>
      <w:pPr>
        <w:snapToGrid w:val="0"/>
        <w:spacing w:line="360" w:lineRule="auto"/>
        <w:ind w:firstLine="420" w:firstLineChars="200"/>
        <w:rPr>
          <w:rFonts w:ascii="仿宋" w:hAnsi="仿宋" w:eastAsia="仿宋" w:cs="仿宋"/>
          <w:szCs w:val="21"/>
        </w:rPr>
      </w:pPr>
    </w:p>
    <w:p>
      <w:pPr>
        <w:snapToGrid w:val="0"/>
        <w:spacing w:line="360" w:lineRule="auto"/>
        <w:ind w:right="420" w:firstLine="3675" w:firstLineChars="1750"/>
        <w:rPr>
          <w:rFonts w:ascii="仿宋" w:hAnsi="仿宋" w:eastAsia="仿宋" w:cs="仿宋"/>
          <w:szCs w:val="21"/>
        </w:rPr>
      </w:pPr>
    </w:p>
    <w:p>
      <w:pPr>
        <w:snapToGrid w:val="0"/>
        <w:spacing w:line="360" w:lineRule="auto"/>
        <w:ind w:right="420" w:firstLine="2880" w:firstLineChars="1200"/>
        <w:rPr>
          <w:rFonts w:ascii="仿宋" w:hAnsi="仿宋" w:eastAsia="仿宋" w:cs="仿宋"/>
          <w:sz w:val="24"/>
        </w:rPr>
      </w:pPr>
      <w:r>
        <w:rPr>
          <w:rFonts w:hint="eastAsia" w:ascii="仿宋" w:hAnsi="仿宋" w:eastAsia="仿宋" w:cs="仿宋"/>
          <w:sz w:val="24"/>
        </w:rPr>
        <w:t>申  请  人：</w:t>
      </w:r>
      <w:r>
        <w:rPr>
          <w:rFonts w:hint="eastAsia" w:ascii="仿宋" w:hAnsi="仿宋" w:eastAsia="仿宋" w:cs="仿宋"/>
          <w:sz w:val="24"/>
          <w:u w:val="single"/>
        </w:rPr>
        <w:t xml:space="preserve">                      </w:t>
      </w:r>
      <w:r>
        <w:rPr>
          <w:rFonts w:hint="eastAsia" w:ascii="仿宋" w:hAnsi="仿宋" w:eastAsia="仿宋" w:cs="仿宋"/>
          <w:sz w:val="24"/>
        </w:rPr>
        <w:t>（盖单位章）</w:t>
      </w:r>
    </w:p>
    <w:p>
      <w:pPr>
        <w:snapToGrid w:val="0"/>
        <w:spacing w:line="360" w:lineRule="auto"/>
        <w:ind w:right="420" w:firstLine="2880" w:firstLineChars="1200"/>
        <w:rPr>
          <w:rFonts w:ascii="仿宋" w:hAnsi="仿宋" w:eastAsia="仿宋" w:cs="仿宋"/>
          <w:sz w:val="24"/>
        </w:rPr>
      </w:pPr>
      <w:r>
        <w:rPr>
          <w:rFonts w:hint="eastAsia" w:ascii="仿宋" w:hAnsi="仿宋" w:eastAsia="仿宋" w:cs="仿宋"/>
          <w:sz w:val="24"/>
        </w:rPr>
        <w:t>法定代表人：</w:t>
      </w:r>
      <w:r>
        <w:rPr>
          <w:rFonts w:hint="eastAsia" w:ascii="仿宋" w:hAnsi="仿宋" w:eastAsia="仿宋" w:cs="仿宋"/>
          <w:sz w:val="24"/>
          <w:u w:val="single"/>
        </w:rPr>
        <w:t xml:space="preserve">                      </w:t>
      </w:r>
      <w:r>
        <w:rPr>
          <w:rFonts w:hint="eastAsia" w:ascii="仿宋" w:hAnsi="仿宋" w:eastAsia="仿宋" w:cs="仿宋"/>
          <w:sz w:val="24"/>
        </w:rPr>
        <w:t>（签字）</w:t>
      </w:r>
    </w:p>
    <w:p>
      <w:pPr>
        <w:snapToGrid w:val="0"/>
        <w:spacing w:line="360" w:lineRule="auto"/>
        <w:ind w:right="420" w:firstLine="2880" w:firstLineChars="1200"/>
        <w:rPr>
          <w:rFonts w:ascii="仿宋" w:hAnsi="仿宋" w:eastAsia="仿宋" w:cs="仿宋"/>
          <w:sz w:val="24"/>
        </w:rPr>
      </w:pPr>
      <w:r>
        <w:rPr>
          <w:rFonts w:hint="eastAsia" w:ascii="仿宋" w:hAnsi="仿宋" w:eastAsia="仿宋" w:cs="仿宋"/>
          <w:sz w:val="24"/>
        </w:rPr>
        <w:t>委托代理人：</w:t>
      </w:r>
      <w:r>
        <w:rPr>
          <w:rFonts w:hint="eastAsia" w:ascii="仿宋" w:hAnsi="仿宋" w:eastAsia="仿宋" w:cs="仿宋"/>
          <w:sz w:val="24"/>
          <w:u w:val="single"/>
        </w:rPr>
        <w:t xml:space="preserve">                      </w:t>
      </w:r>
      <w:r>
        <w:rPr>
          <w:rFonts w:hint="eastAsia" w:ascii="仿宋" w:hAnsi="仿宋" w:eastAsia="仿宋" w:cs="仿宋"/>
          <w:sz w:val="24"/>
        </w:rPr>
        <w:t>（签字）</w:t>
      </w:r>
    </w:p>
    <w:p>
      <w:pPr>
        <w:snapToGrid w:val="0"/>
        <w:spacing w:line="360" w:lineRule="auto"/>
        <w:ind w:right="420" w:firstLine="4560" w:firstLineChars="1900"/>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topLinePunct/>
        <w:spacing w:line="440" w:lineRule="atLeast"/>
        <w:jc w:val="left"/>
        <w:rPr>
          <w:rFonts w:ascii="仿宋" w:hAnsi="仿宋" w:eastAsia="仿宋" w:cs="仿宋"/>
          <w:kern w:val="0"/>
        </w:rPr>
      </w:pPr>
    </w:p>
    <w:p>
      <w:pPr>
        <w:widowControl/>
        <w:topLinePunct/>
        <w:spacing w:line="440" w:lineRule="atLeast"/>
        <w:jc w:val="center"/>
        <w:rPr>
          <w:rFonts w:ascii="仿宋" w:hAnsi="仿宋" w:eastAsia="仿宋" w:cs="仿宋"/>
          <w:b/>
          <w:kern w:val="0"/>
        </w:rPr>
      </w:pPr>
    </w:p>
    <w:p>
      <w:pPr>
        <w:widowControl/>
        <w:topLinePunct/>
        <w:spacing w:line="440" w:lineRule="atLeast"/>
        <w:jc w:val="center"/>
        <w:rPr>
          <w:rFonts w:ascii="仿宋" w:hAnsi="仿宋" w:eastAsia="仿宋" w:cs="仿宋"/>
          <w:b/>
          <w:kern w:val="0"/>
        </w:rPr>
      </w:pPr>
    </w:p>
    <w:p>
      <w:pPr>
        <w:widowControl/>
        <w:topLinePunct/>
        <w:spacing w:line="440" w:lineRule="atLeast"/>
        <w:jc w:val="center"/>
        <w:rPr>
          <w:rFonts w:ascii="仿宋" w:hAnsi="仿宋" w:eastAsia="仿宋" w:cs="仿宋"/>
          <w:b/>
          <w:kern w:val="0"/>
        </w:rPr>
      </w:pPr>
    </w:p>
    <w:p>
      <w:pPr>
        <w:widowControl/>
        <w:topLinePunct/>
        <w:spacing w:line="440" w:lineRule="atLeast"/>
        <w:jc w:val="center"/>
        <w:rPr>
          <w:rFonts w:ascii="仿宋" w:hAnsi="仿宋" w:eastAsia="仿宋" w:cs="仿宋"/>
          <w:b/>
          <w:kern w:val="0"/>
        </w:rPr>
      </w:pPr>
    </w:p>
    <w:p>
      <w:pPr>
        <w:widowControl/>
        <w:topLinePunct/>
        <w:spacing w:line="440" w:lineRule="atLeast"/>
        <w:jc w:val="center"/>
        <w:rPr>
          <w:rFonts w:ascii="仿宋" w:hAnsi="仿宋" w:eastAsia="仿宋" w:cs="仿宋"/>
          <w:b/>
          <w:kern w:val="0"/>
        </w:rPr>
      </w:pPr>
    </w:p>
    <w:p>
      <w:pPr>
        <w:widowControl/>
        <w:topLinePunct/>
        <w:spacing w:line="440" w:lineRule="atLeast"/>
        <w:jc w:val="center"/>
        <w:rPr>
          <w:rFonts w:ascii="仿宋" w:hAnsi="仿宋" w:eastAsia="仿宋" w:cs="仿宋"/>
          <w:b/>
          <w:kern w:val="0"/>
        </w:rPr>
      </w:pPr>
    </w:p>
    <w:p>
      <w:pPr>
        <w:widowControl/>
        <w:topLinePunct/>
        <w:spacing w:line="440" w:lineRule="atLeast"/>
        <w:jc w:val="center"/>
        <w:rPr>
          <w:rFonts w:ascii="仿宋" w:hAnsi="仿宋" w:eastAsia="仿宋" w:cs="仿宋"/>
          <w:b/>
          <w:kern w:val="0"/>
        </w:rPr>
      </w:pPr>
    </w:p>
    <w:p>
      <w:pPr>
        <w:widowControl/>
        <w:topLinePunct/>
        <w:spacing w:line="440" w:lineRule="atLeast"/>
        <w:jc w:val="both"/>
        <w:rPr>
          <w:rFonts w:ascii="仿宋" w:hAnsi="仿宋" w:eastAsia="仿宋" w:cs="仿宋"/>
          <w:b/>
          <w:kern w:val="0"/>
        </w:rPr>
      </w:pPr>
    </w:p>
    <w:p>
      <w:pPr>
        <w:widowControl/>
        <w:topLinePunct/>
        <w:spacing w:line="440" w:lineRule="atLeast"/>
        <w:jc w:val="center"/>
        <w:rPr>
          <w:rFonts w:ascii="仿宋" w:hAnsi="仿宋" w:eastAsia="仿宋" w:cs="仿宋"/>
          <w:bCs/>
          <w:kern w:val="0"/>
        </w:rPr>
      </w:pPr>
    </w:p>
    <w:p>
      <w:pPr>
        <w:jc w:val="center"/>
        <w:outlineLvl w:val="1"/>
        <w:rPr>
          <w:rFonts w:ascii="仿宋" w:hAnsi="仿宋" w:eastAsia="仿宋" w:cs="仿宋"/>
          <w:b/>
          <w:sz w:val="28"/>
          <w:szCs w:val="28"/>
        </w:rPr>
      </w:pPr>
      <w:bookmarkStart w:id="49" w:name="_Toc31274"/>
      <w:r>
        <w:rPr>
          <w:rFonts w:hint="eastAsia" w:ascii="仿宋" w:hAnsi="仿宋" w:eastAsia="仿宋" w:cs="仿宋"/>
          <w:b/>
          <w:sz w:val="28"/>
          <w:szCs w:val="28"/>
        </w:rPr>
        <w:t>四、</w:t>
      </w:r>
      <w:bookmarkEnd w:id="49"/>
      <w:r>
        <w:rPr>
          <w:rFonts w:hint="eastAsia" w:ascii="仿宋" w:hAnsi="仿宋" w:eastAsia="仿宋" w:cs="仿宋"/>
          <w:b/>
          <w:sz w:val="28"/>
          <w:szCs w:val="28"/>
        </w:rPr>
        <w:t>营业执照、</w:t>
      </w:r>
      <w:r>
        <w:rPr>
          <w:rFonts w:hint="eastAsia" w:ascii="仿宋" w:hAnsi="仿宋" w:eastAsia="仿宋" w:cs="仿宋"/>
          <w:b/>
          <w:sz w:val="28"/>
          <w:szCs w:val="28"/>
          <w:lang w:eastAsia="zh-CN"/>
        </w:rPr>
        <w:t>资质证书、</w:t>
      </w:r>
      <w:r>
        <w:rPr>
          <w:rFonts w:hint="eastAsia" w:ascii="仿宋" w:hAnsi="仿宋" w:eastAsia="仿宋" w:cs="仿宋"/>
          <w:b/>
          <w:sz w:val="28"/>
          <w:szCs w:val="28"/>
        </w:rPr>
        <w:t>开户行许可证复印件</w:t>
      </w:r>
    </w:p>
    <w:p>
      <w:pPr>
        <w:rPr>
          <w:rFonts w:ascii="仿宋" w:hAnsi="仿宋" w:eastAsia="仿宋" w:cs="仿宋"/>
          <w:sz w:val="18"/>
          <w:szCs w:val="1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rPr>
          <w:rFonts w:ascii="仿宋" w:hAnsi="仿宋" w:eastAsia="仿宋" w:cs="仿宋"/>
          <w:sz w:val="28"/>
          <w:szCs w:val="28"/>
        </w:rPr>
      </w:pPr>
    </w:p>
    <w:p>
      <w:pPr>
        <w:ind w:firstLine="2249" w:firstLineChars="800"/>
        <w:outlineLvl w:val="1"/>
        <w:rPr>
          <w:rFonts w:ascii="仿宋" w:hAnsi="仿宋" w:eastAsia="仿宋" w:cs="仿宋"/>
          <w:b/>
          <w:bCs/>
          <w:sz w:val="28"/>
          <w:szCs w:val="28"/>
        </w:rPr>
      </w:pPr>
      <w:bookmarkStart w:id="50" w:name="_Toc24034"/>
      <w:r>
        <w:rPr>
          <w:rFonts w:hint="eastAsia" w:ascii="仿宋" w:hAnsi="仿宋" w:eastAsia="仿宋" w:cs="仿宋"/>
          <w:b/>
          <w:bCs/>
          <w:sz w:val="28"/>
          <w:szCs w:val="28"/>
        </w:rPr>
        <w:t>五、正在承接和新承接的业务情况表</w:t>
      </w:r>
      <w:bookmarkEnd w:id="50"/>
    </w:p>
    <w:p>
      <w:pPr>
        <w:snapToGrid w:val="0"/>
        <w:rPr>
          <w:rFonts w:ascii="仿宋" w:hAnsi="仿宋" w:eastAsia="仿宋" w:cs="仿宋"/>
          <w:sz w:val="27"/>
          <w:szCs w:val="27"/>
        </w:rPr>
      </w:pPr>
    </w:p>
    <w:tbl>
      <w:tblPr>
        <w:tblStyle w:val="12"/>
        <w:tblW w:w="88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65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68" w:type="dxa"/>
            <w:vAlign w:val="center"/>
          </w:tcPr>
          <w:p>
            <w:pPr>
              <w:snapToGrid w:val="0"/>
              <w:ind w:left="-2" w:leftChars="-1" w:firstLine="10" w:firstLineChars="5"/>
              <w:jc w:val="center"/>
              <w:rPr>
                <w:rFonts w:ascii="仿宋" w:hAnsi="仿宋" w:eastAsia="仿宋" w:cs="仿宋"/>
                <w:szCs w:val="21"/>
              </w:rPr>
            </w:pPr>
            <w:r>
              <w:rPr>
                <w:rFonts w:hint="eastAsia" w:ascii="仿宋" w:hAnsi="仿宋" w:eastAsia="仿宋" w:cs="仿宋"/>
                <w:szCs w:val="21"/>
              </w:rPr>
              <w:t>1、</w:t>
            </w: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68" w:type="dxa"/>
            <w:vAlign w:val="center"/>
          </w:tcPr>
          <w:p>
            <w:pPr>
              <w:snapToGrid w:val="0"/>
              <w:ind w:left="-2" w:leftChars="-1" w:firstLine="10" w:firstLineChars="5"/>
              <w:jc w:val="center"/>
              <w:rPr>
                <w:rFonts w:ascii="仿宋" w:hAnsi="仿宋" w:eastAsia="仿宋" w:cs="仿宋"/>
                <w:szCs w:val="21"/>
              </w:rPr>
            </w:pPr>
            <w:r>
              <w:rPr>
                <w:rFonts w:hint="eastAsia" w:ascii="仿宋" w:hAnsi="仿宋" w:eastAsia="仿宋" w:cs="仿宋"/>
                <w:szCs w:val="21"/>
              </w:rPr>
              <w:t>2、</w:t>
            </w: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68" w:type="dxa"/>
            <w:vAlign w:val="center"/>
          </w:tcPr>
          <w:p>
            <w:pPr>
              <w:snapToGrid w:val="0"/>
              <w:ind w:left="-2" w:leftChars="-1" w:firstLine="10" w:firstLineChars="5"/>
              <w:jc w:val="center"/>
              <w:rPr>
                <w:rFonts w:ascii="仿宋" w:hAnsi="仿宋" w:eastAsia="仿宋" w:cs="仿宋"/>
                <w:szCs w:val="21"/>
              </w:rPr>
            </w:pPr>
            <w:r>
              <w:rPr>
                <w:rFonts w:hint="eastAsia" w:ascii="仿宋" w:hAnsi="仿宋" w:eastAsia="仿宋" w:cs="仿宋"/>
                <w:szCs w:val="21"/>
              </w:rPr>
              <w:t>3、</w:t>
            </w: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68" w:type="dxa"/>
            <w:vAlign w:val="center"/>
          </w:tcPr>
          <w:p>
            <w:pPr>
              <w:snapToGrid w:val="0"/>
              <w:ind w:left="-2" w:leftChars="-1" w:firstLine="10" w:firstLineChars="5"/>
              <w:jc w:val="center"/>
              <w:rPr>
                <w:rFonts w:ascii="仿宋" w:hAnsi="仿宋" w:eastAsia="仿宋" w:cs="仿宋"/>
                <w:szCs w:val="21"/>
              </w:rPr>
            </w:pPr>
            <w:r>
              <w:rPr>
                <w:rFonts w:hint="eastAsia" w:ascii="仿宋" w:hAnsi="仿宋" w:eastAsia="仿宋" w:cs="仿宋"/>
                <w:szCs w:val="21"/>
              </w:rPr>
              <w:t>4、</w:t>
            </w: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68" w:type="dxa"/>
            <w:vAlign w:val="center"/>
          </w:tcPr>
          <w:p>
            <w:pPr>
              <w:snapToGrid w:val="0"/>
              <w:ind w:left="-2" w:leftChars="-1" w:firstLine="10" w:firstLineChars="5"/>
              <w:jc w:val="center"/>
              <w:rPr>
                <w:rFonts w:ascii="仿宋" w:hAnsi="仿宋" w:eastAsia="仿宋" w:cs="仿宋"/>
                <w:szCs w:val="21"/>
              </w:rPr>
            </w:pPr>
            <w:r>
              <w:rPr>
                <w:rFonts w:hint="eastAsia" w:ascii="仿宋" w:hAnsi="仿宋" w:eastAsia="仿宋" w:cs="仿宋"/>
                <w:szCs w:val="21"/>
              </w:rPr>
              <w:t>5、</w:t>
            </w: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68" w:type="dxa"/>
            <w:vAlign w:val="center"/>
          </w:tcPr>
          <w:p>
            <w:pPr>
              <w:snapToGrid w:val="0"/>
              <w:ind w:left="-2" w:leftChars="-1" w:firstLine="10" w:firstLineChars="5"/>
              <w:jc w:val="center"/>
              <w:rPr>
                <w:rFonts w:ascii="仿宋" w:hAnsi="仿宋" w:eastAsia="仿宋" w:cs="仿宋"/>
                <w:szCs w:val="21"/>
              </w:rPr>
            </w:pP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68" w:type="dxa"/>
            <w:vAlign w:val="center"/>
          </w:tcPr>
          <w:p>
            <w:pPr>
              <w:snapToGrid w:val="0"/>
              <w:ind w:left="-2" w:leftChars="-1" w:firstLine="10" w:firstLineChars="5"/>
              <w:jc w:val="center"/>
              <w:rPr>
                <w:rFonts w:ascii="仿宋" w:hAnsi="仿宋" w:eastAsia="仿宋" w:cs="仿宋"/>
                <w:szCs w:val="21"/>
              </w:rPr>
            </w:pP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68" w:type="dxa"/>
            <w:vAlign w:val="center"/>
          </w:tcPr>
          <w:p>
            <w:pPr>
              <w:snapToGrid w:val="0"/>
              <w:ind w:left="-2" w:leftChars="-1" w:firstLine="10" w:firstLineChars="5"/>
              <w:jc w:val="center"/>
              <w:rPr>
                <w:rFonts w:ascii="仿宋" w:hAnsi="仿宋" w:eastAsia="仿宋" w:cs="仿宋"/>
                <w:szCs w:val="21"/>
              </w:rPr>
            </w:pP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68" w:type="dxa"/>
            <w:vAlign w:val="center"/>
          </w:tcPr>
          <w:p>
            <w:pPr>
              <w:snapToGrid w:val="0"/>
              <w:ind w:left="-2" w:leftChars="-1" w:firstLine="10" w:firstLineChars="5"/>
              <w:jc w:val="center"/>
              <w:rPr>
                <w:rFonts w:ascii="仿宋" w:hAnsi="仿宋" w:eastAsia="仿宋" w:cs="仿宋"/>
                <w:szCs w:val="21"/>
              </w:rPr>
            </w:pP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68" w:type="dxa"/>
            <w:vAlign w:val="center"/>
          </w:tcPr>
          <w:p>
            <w:pPr>
              <w:snapToGrid w:val="0"/>
              <w:ind w:left="-2" w:leftChars="-1" w:firstLine="10" w:firstLineChars="5"/>
              <w:jc w:val="center"/>
              <w:rPr>
                <w:rFonts w:ascii="仿宋" w:hAnsi="仿宋" w:eastAsia="仿宋" w:cs="仿宋"/>
                <w:szCs w:val="21"/>
              </w:rPr>
            </w:pP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68" w:type="dxa"/>
            <w:vAlign w:val="center"/>
          </w:tcPr>
          <w:p>
            <w:pPr>
              <w:snapToGrid w:val="0"/>
              <w:ind w:left="-2" w:leftChars="-1" w:firstLine="10" w:firstLineChars="5"/>
              <w:jc w:val="center"/>
              <w:rPr>
                <w:rFonts w:ascii="仿宋" w:hAnsi="仿宋" w:eastAsia="仿宋" w:cs="仿宋"/>
                <w:szCs w:val="21"/>
              </w:rPr>
            </w:pP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68" w:type="dxa"/>
            <w:vAlign w:val="center"/>
          </w:tcPr>
          <w:p>
            <w:pPr>
              <w:snapToGrid w:val="0"/>
              <w:ind w:left="-2" w:leftChars="-1" w:firstLine="10" w:firstLineChars="5"/>
              <w:jc w:val="center"/>
              <w:rPr>
                <w:rFonts w:ascii="仿宋" w:hAnsi="仿宋" w:eastAsia="仿宋" w:cs="仿宋"/>
                <w:szCs w:val="21"/>
              </w:rPr>
            </w:pP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68" w:type="dxa"/>
            <w:vAlign w:val="center"/>
          </w:tcPr>
          <w:p>
            <w:pPr>
              <w:snapToGrid w:val="0"/>
              <w:ind w:left="-2" w:leftChars="-1" w:firstLine="10" w:firstLineChars="5"/>
              <w:jc w:val="center"/>
              <w:rPr>
                <w:rFonts w:ascii="仿宋" w:hAnsi="仿宋" w:eastAsia="仿宋" w:cs="仿宋"/>
                <w:szCs w:val="21"/>
              </w:rPr>
            </w:pP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jc w:val="center"/>
        </w:trPr>
        <w:tc>
          <w:tcPr>
            <w:tcW w:w="2268" w:type="dxa"/>
            <w:vAlign w:val="center"/>
          </w:tcPr>
          <w:p>
            <w:pPr>
              <w:snapToGrid w:val="0"/>
              <w:ind w:left="-2" w:leftChars="-1" w:firstLine="10" w:firstLineChars="5"/>
              <w:jc w:val="center"/>
              <w:rPr>
                <w:rFonts w:ascii="仿宋" w:hAnsi="仿宋" w:eastAsia="仿宋" w:cs="仿宋"/>
                <w:szCs w:val="21"/>
              </w:rPr>
            </w:pPr>
          </w:p>
        </w:tc>
        <w:tc>
          <w:tcPr>
            <w:tcW w:w="6567" w:type="dxa"/>
            <w:vAlign w:val="center"/>
          </w:tcPr>
          <w:p>
            <w:pPr>
              <w:snapToGrid w:val="0"/>
              <w:ind w:firstLine="420" w:firstLineChars="20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2268" w:type="dxa"/>
            <w:vAlign w:val="center"/>
          </w:tcPr>
          <w:p>
            <w:pPr>
              <w:snapToGrid w:val="0"/>
              <w:ind w:left="-2" w:leftChars="-1" w:firstLine="10" w:firstLineChars="5"/>
              <w:jc w:val="center"/>
              <w:rPr>
                <w:rFonts w:ascii="仿宋" w:hAnsi="仿宋" w:eastAsia="仿宋" w:cs="仿宋"/>
                <w:szCs w:val="21"/>
              </w:rPr>
            </w:pPr>
            <w:r>
              <w:rPr>
                <w:rFonts w:hint="eastAsia" w:ascii="仿宋" w:hAnsi="仿宋" w:eastAsia="仿宋" w:cs="仿宋"/>
                <w:szCs w:val="21"/>
              </w:rPr>
              <w:t>备  注</w:t>
            </w:r>
          </w:p>
        </w:tc>
        <w:tc>
          <w:tcPr>
            <w:tcW w:w="6567" w:type="dxa"/>
            <w:vAlign w:val="center"/>
          </w:tcPr>
          <w:p>
            <w:pPr>
              <w:snapToGrid w:val="0"/>
              <w:ind w:firstLine="420" w:firstLineChars="200"/>
              <w:jc w:val="center"/>
              <w:rPr>
                <w:rFonts w:ascii="仿宋" w:hAnsi="仿宋" w:eastAsia="仿宋" w:cs="仿宋"/>
                <w:szCs w:val="21"/>
              </w:rPr>
            </w:pPr>
          </w:p>
        </w:tc>
      </w:tr>
    </w:tbl>
    <w:p>
      <w:pPr>
        <w:rPr>
          <w:rFonts w:ascii="仿宋" w:hAnsi="仿宋" w:eastAsia="仿宋" w:cs="仿宋"/>
          <w:sz w:val="32"/>
          <w:szCs w:val="32"/>
        </w:rPr>
      </w:pPr>
      <w:r>
        <w:rPr>
          <w:rFonts w:hint="eastAsia" w:ascii="仿宋" w:hAnsi="仿宋" w:eastAsia="仿宋" w:cs="仿宋"/>
          <w:sz w:val="18"/>
          <w:szCs w:val="18"/>
        </w:rPr>
        <w:t>备注：本表后附相关凭证复印</w:t>
      </w:r>
    </w:p>
    <w:p>
      <w:pPr>
        <w:jc w:val="center"/>
        <w:outlineLvl w:val="1"/>
        <w:rPr>
          <w:rFonts w:ascii="仿宋" w:hAnsi="仿宋" w:eastAsia="仿宋" w:cs="仿宋"/>
          <w:b/>
          <w:sz w:val="28"/>
          <w:szCs w:val="28"/>
        </w:rPr>
      </w:pPr>
      <w:bookmarkStart w:id="51" w:name="_Toc25078"/>
    </w:p>
    <w:p>
      <w:pPr>
        <w:jc w:val="center"/>
        <w:outlineLvl w:val="1"/>
        <w:rPr>
          <w:rFonts w:ascii="仿宋" w:hAnsi="仿宋" w:eastAsia="仿宋" w:cs="仿宋"/>
          <w:b/>
          <w:sz w:val="28"/>
          <w:szCs w:val="28"/>
        </w:rPr>
      </w:pPr>
    </w:p>
    <w:p>
      <w:pPr>
        <w:jc w:val="center"/>
        <w:outlineLvl w:val="1"/>
        <w:rPr>
          <w:rFonts w:ascii="仿宋" w:hAnsi="仿宋" w:eastAsia="仿宋" w:cs="仿宋"/>
          <w:b/>
          <w:sz w:val="28"/>
          <w:szCs w:val="28"/>
        </w:rPr>
      </w:pPr>
    </w:p>
    <w:p>
      <w:pPr>
        <w:jc w:val="center"/>
        <w:outlineLvl w:val="1"/>
        <w:rPr>
          <w:rFonts w:ascii="仿宋" w:hAnsi="仿宋" w:eastAsia="仿宋" w:cs="仿宋"/>
          <w:b/>
          <w:sz w:val="28"/>
          <w:szCs w:val="28"/>
        </w:rPr>
      </w:pPr>
    </w:p>
    <w:bookmarkEnd w:id="51"/>
    <w:p>
      <w:pPr>
        <w:tabs>
          <w:tab w:val="left" w:pos="5250"/>
        </w:tabs>
        <w:spacing w:line="360" w:lineRule="auto"/>
        <w:rPr>
          <w:rFonts w:ascii="仿宋" w:hAnsi="仿宋" w:eastAsia="仿宋" w:cs="仿宋"/>
          <w:sz w:val="32"/>
          <w:szCs w:val="32"/>
        </w:rPr>
      </w:pPr>
    </w:p>
    <w:p>
      <w:pPr>
        <w:pStyle w:val="11"/>
        <w:ind w:left="0" w:leftChars="0" w:firstLine="0" w:firstLineChars="0"/>
        <w:rPr>
          <w:rFonts w:ascii="仿宋" w:hAnsi="仿宋" w:eastAsia="仿宋" w:cs="仿宋"/>
        </w:rPr>
      </w:pPr>
    </w:p>
    <w:p>
      <w:pPr>
        <w:pStyle w:val="11"/>
        <w:ind w:firstLine="400"/>
        <w:rPr>
          <w:rFonts w:ascii="仿宋" w:hAnsi="仿宋" w:eastAsia="仿宋" w:cs="仿宋"/>
        </w:rPr>
      </w:pPr>
    </w:p>
    <w:p>
      <w:pPr>
        <w:pStyle w:val="11"/>
        <w:ind w:firstLine="400"/>
        <w:rPr>
          <w:rFonts w:ascii="仿宋" w:hAnsi="仿宋" w:eastAsia="仿宋" w:cs="仿宋"/>
        </w:rPr>
      </w:pPr>
    </w:p>
    <w:p>
      <w:pPr>
        <w:pStyle w:val="11"/>
        <w:ind w:firstLine="400"/>
        <w:rPr>
          <w:rFonts w:ascii="仿宋" w:hAnsi="仿宋" w:eastAsia="仿宋" w:cs="仿宋"/>
        </w:rPr>
      </w:pPr>
    </w:p>
    <w:p>
      <w:pPr>
        <w:pStyle w:val="11"/>
        <w:ind w:firstLine="400"/>
        <w:rPr>
          <w:rFonts w:ascii="仿宋" w:hAnsi="仿宋" w:eastAsia="仿宋" w:cs="仿宋"/>
        </w:rPr>
      </w:pPr>
    </w:p>
    <w:p>
      <w:pPr>
        <w:pStyle w:val="11"/>
        <w:ind w:firstLine="400"/>
        <w:rPr>
          <w:rFonts w:ascii="仿宋" w:hAnsi="仿宋" w:eastAsia="仿宋" w:cs="仿宋"/>
        </w:rPr>
      </w:pPr>
    </w:p>
    <w:p>
      <w:pPr>
        <w:pStyle w:val="11"/>
        <w:ind w:firstLine="400"/>
        <w:rPr>
          <w:rFonts w:ascii="仿宋" w:hAnsi="仿宋" w:eastAsia="仿宋" w:cs="仿宋"/>
        </w:rPr>
      </w:pPr>
    </w:p>
    <w:p>
      <w:pPr>
        <w:pStyle w:val="11"/>
        <w:ind w:firstLine="400"/>
        <w:rPr>
          <w:rFonts w:ascii="仿宋" w:hAnsi="仿宋" w:eastAsia="仿宋" w:cs="仿宋"/>
        </w:rPr>
      </w:pPr>
    </w:p>
    <w:p>
      <w:pPr>
        <w:pStyle w:val="11"/>
        <w:ind w:firstLine="400"/>
        <w:rPr>
          <w:rFonts w:ascii="仿宋" w:hAnsi="仿宋" w:eastAsia="仿宋" w:cs="仿宋"/>
        </w:rPr>
      </w:pPr>
    </w:p>
    <w:p>
      <w:pPr>
        <w:pStyle w:val="11"/>
        <w:ind w:firstLine="400"/>
        <w:rPr>
          <w:rFonts w:ascii="仿宋" w:hAnsi="仿宋" w:eastAsia="仿宋" w:cs="仿宋"/>
        </w:rPr>
      </w:pPr>
    </w:p>
    <w:p>
      <w:pPr>
        <w:jc w:val="center"/>
        <w:outlineLvl w:val="0"/>
        <w:rPr>
          <w:rFonts w:ascii="仿宋" w:hAnsi="仿宋" w:eastAsia="仿宋" w:cs="仿宋"/>
          <w:bCs/>
          <w:sz w:val="44"/>
          <w:szCs w:val="44"/>
        </w:rPr>
      </w:pPr>
      <w:bookmarkStart w:id="52" w:name="_Toc24881"/>
      <w:r>
        <w:rPr>
          <w:rFonts w:hint="eastAsia" w:ascii="仿宋" w:hAnsi="仿宋" w:eastAsia="仿宋" w:cs="仿宋"/>
          <w:bCs/>
          <w:sz w:val="44"/>
          <w:szCs w:val="44"/>
        </w:rPr>
        <w:t>第四章  合同格式</w:t>
      </w:r>
      <w:bookmarkEnd w:id="52"/>
    </w:p>
    <w:p>
      <w:pPr>
        <w:jc w:val="center"/>
        <w:rPr>
          <w:rFonts w:ascii="仿宋" w:hAnsi="仿宋" w:eastAsia="仿宋" w:cs="仿宋"/>
          <w:b/>
          <w:sz w:val="44"/>
          <w:szCs w:val="44"/>
        </w:rPr>
      </w:pPr>
      <w:r>
        <w:rPr>
          <w:rFonts w:hint="eastAsia" w:ascii="仿宋" w:hAnsi="仿宋" w:eastAsia="仿宋" w:cs="仿宋"/>
          <w:b/>
          <w:sz w:val="44"/>
          <w:szCs w:val="44"/>
        </w:rPr>
        <w:t>（具体条款以签订的为准）</w:t>
      </w: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pStyle w:val="11"/>
        <w:ind w:firstLine="883"/>
        <w:rPr>
          <w:rFonts w:ascii="仿宋" w:hAnsi="仿宋" w:eastAsia="仿宋" w:cs="仿宋"/>
          <w:b/>
          <w:sz w:val="44"/>
          <w:szCs w:val="44"/>
        </w:rPr>
      </w:pPr>
    </w:p>
    <w:p/>
    <w:p>
      <w:pPr>
        <w:pStyle w:val="2"/>
      </w:pPr>
    </w:p>
    <w:p>
      <w:pPr>
        <w:pStyle w:val="2"/>
      </w:pPr>
    </w:p>
    <w:p>
      <w:pPr>
        <w:pStyle w:val="2"/>
      </w:pPr>
    </w:p>
    <w:p>
      <w:pPr>
        <w:pStyle w:val="2"/>
      </w:pPr>
    </w:p>
    <w:p>
      <w:pPr>
        <w:pStyle w:val="2"/>
      </w:pPr>
    </w:p>
    <w:p>
      <w:pPr>
        <w:pStyle w:val="2"/>
      </w:pPr>
    </w:p>
    <w:p>
      <w:pPr>
        <w:pStyle w:val="2"/>
      </w:pPr>
    </w:p>
    <w:p>
      <w:pPr>
        <w:pStyle w:val="2"/>
      </w:pPr>
    </w:p>
    <w:p>
      <w:pPr>
        <w:pStyle w:val="10"/>
        <w:spacing w:before="0" w:beforeAutospacing="0" w:after="0" w:afterAutospacing="0" w:line="500" w:lineRule="exact"/>
        <w:rPr>
          <w:rFonts w:ascii="仿宋" w:hAnsi="仿宋" w:eastAsia="仿宋" w:cs="仿宋"/>
          <w:b/>
          <w:sz w:val="40"/>
          <w:szCs w:val="40"/>
        </w:rPr>
      </w:pPr>
    </w:p>
    <w:p>
      <w:pPr>
        <w:pStyle w:val="10"/>
        <w:spacing w:before="0" w:beforeAutospacing="0" w:after="0" w:afterAutospacing="0" w:line="500" w:lineRule="exact"/>
        <w:jc w:val="center"/>
        <w:rPr>
          <w:rFonts w:ascii="仿宋" w:hAnsi="仿宋" w:eastAsia="仿宋" w:cs="仿宋"/>
          <w:b/>
          <w:sz w:val="40"/>
          <w:szCs w:val="40"/>
        </w:rPr>
      </w:pPr>
      <w:r>
        <w:rPr>
          <w:rFonts w:hint="eastAsia" w:ascii="仿宋" w:hAnsi="仿宋" w:eastAsia="仿宋" w:cs="仿宋"/>
          <w:b/>
          <w:sz w:val="40"/>
          <w:szCs w:val="40"/>
          <w:lang w:val="en-US" w:eastAsia="zh-CN"/>
        </w:rPr>
        <w:t>第一批危旧房屋拆除</w:t>
      </w:r>
      <w:r>
        <w:rPr>
          <w:rFonts w:hint="eastAsia" w:ascii="仿宋" w:hAnsi="仿宋" w:eastAsia="仿宋" w:cs="仿宋"/>
          <w:b/>
          <w:sz w:val="40"/>
          <w:szCs w:val="40"/>
        </w:rPr>
        <w:t>工程专业分包合同</w:t>
      </w:r>
    </w:p>
    <w:p>
      <w:pPr>
        <w:pStyle w:val="10"/>
        <w:spacing w:before="0" w:beforeAutospacing="0" w:after="0" w:afterAutospacing="0" w:line="500" w:lineRule="exact"/>
        <w:ind w:firstLine="825"/>
        <w:jc w:val="center"/>
        <w:rPr>
          <w:rFonts w:ascii="仿宋" w:hAnsi="仿宋" w:eastAsia="仿宋" w:cs="仿宋"/>
          <w:b/>
          <w:sz w:val="40"/>
          <w:szCs w:val="40"/>
        </w:rPr>
      </w:pP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分包工程发包人（以下简称甲方）：湖南省第五工程有限公司</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注册地址：</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纳税人身份：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纳税人识别号：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电话：</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开户银行名称：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开户银行账号：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发票开具类型：</w:t>
      </w:r>
    </w:p>
    <w:p>
      <w:pPr>
        <w:spacing w:line="580" w:lineRule="exact"/>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分包工程承包人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资质等级：</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注册地址：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通讯地址：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纳税人身份：（一般纳税人）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纳税人识别号：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电话：</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开户银行名称: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开户银行账号：</w:t>
      </w:r>
    </w:p>
    <w:p>
      <w:pPr>
        <w:spacing w:line="360" w:lineRule="auto"/>
        <w:ind w:firstLine="560" w:firstLineChars="200"/>
        <w:rPr>
          <w:rFonts w:ascii="仿宋" w:hAnsi="仿宋" w:eastAsia="仿宋" w:cs="仿宋"/>
          <w:kern w:val="0"/>
          <w:sz w:val="28"/>
          <w:szCs w:val="28"/>
          <w:u w:color="000000"/>
        </w:rPr>
      </w:pPr>
      <w:r>
        <w:rPr>
          <w:rFonts w:hint="eastAsia" w:ascii="仿宋" w:hAnsi="仿宋" w:eastAsia="仿宋" w:cs="仿宋"/>
          <w:sz w:val="28"/>
          <w:szCs w:val="28"/>
        </w:rPr>
        <w:t>发票开具类型：增值税专用发票</w:t>
      </w:r>
    </w:p>
    <w:p>
      <w:pPr>
        <w:spacing w:line="520" w:lineRule="exact"/>
        <w:ind w:firstLine="560" w:firstLineChars="200"/>
        <w:rPr>
          <w:rFonts w:ascii="仿宋" w:hAnsi="仿宋" w:eastAsia="仿宋" w:cs="仿宋"/>
          <w:kern w:val="0"/>
          <w:sz w:val="28"/>
          <w:szCs w:val="28"/>
          <w:u w:color="000000"/>
        </w:rPr>
      </w:pPr>
    </w:p>
    <w:p>
      <w:pPr>
        <w:pStyle w:val="2"/>
        <w:rPr>
          <w:rFonts w:ascii="仿宋" w:hAnsi="仿宋" w:eastAsia="仿宋" w:cs="仿宋"/>
          <w:kern w:val="0"/>
          <w:sz w:val="28"/>
          <w:szCs w:val="28"/>
          <w:u w:color="000000"/>
        </w:rPr>
      </w:pPr>
    </w:p>
    <w:p>
      <w:pPr>
        <w:pStyle w:val="2"/>
        <w:rPr>
          <w:rFonts w:ascii="仿宋" w:hAnsi="仿宋" w:eastAsia="仿宋" w:cs="仿宋"/>
          <w:kern w:val="0"/>
          <w:sz w:val="28"/>
          <w:szCs w:val="28"/>
          <w:u w:color="000000"/>
        </w:rPr>
      </w:pP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为明确双方权利、责任和义务，根据《中华人民共和国合同法》</w:t>
      </w:r>
      <w:r>
        <w:rPr>
          <w:rFonts w:hint="eastAsia" w:ascii="仿宋" w:hAnsi="仿宋" w:eastAsia="仿宋" w:cs="仿宋"/>
          <w:kern w:val="0"/>
          <w:sz w:val="28"/>
          <w:szCs w:val="28"/>
          <w:u w:color="000000"/>
          <w:lang w:eastAsia="zh-CN"/>
        </w:rPr>
        <w:t>，</w:t>
      </w:r>
      <w:r>
        <w:rPr>
          <w:rFonts w:hint="eastAsia" w:ascii="仿宋" w:hAnsi="仿宋" w:eastAsia="仿宋" w:cs="仿宋"/>
          <w:kern w:val="0"/>
          <w:sz w:val="28"/>
          <w:szCs w:val="28"/>
          <w:u w:color="000000"/>
        </w:rPr>
        <w:t>经双方协商一致</w:t>
      </w:r>
      <w:r>
        <w:rPr>
          <w:rFonts w:hint="eastAsia" w:ascii="仿宋" w:hAnsi="仿宋" w:eastAsia="仿宋" w:cs="仿宋"/>
          <w:kern w:val="0"/>
          <w:sz w:val="28"/>
          <w:szCs w:val="28"/>
          <w:u w:color="000000"/>
          <w:lang w:eastAsia="zh-CN"/>
        </w:rPr>
        <w:t>，</w:t>
      </w:r>
      <w:r>
        <w:rPr>
          <w:rFonts w:hint="eastAsia" w:ascii="仿宋" w:hAnsi="仿宋" w:eastAsia="仿宋" w:cs="仿宋"/>
          <w:kern w:val="0"/>
          <w:sz w:val="28"/>
          <w:szCs w:val="28"/>
          <w:u w:color="000000"/>
          <w:lang w:val="en-US" w:eastAsia="zh-CN"/>
        </w:rPr>
        <w:t>就湖南省第五工程有限公司第一批危旧房屋拆除工程专业分包，达成如下一致条款：</w:t>
      </w:r>
    </w:p>
    <w:p>
      <w:pPr>
        <w:spacing w:line="520" w:lineRule="exact"/>
        <w:ind w:firstLine="560" w:firstLineChars="200"/>
        <w:rPr>
          <w:rFonts w:hint="eastAsia" w:ascii="仿宋" w:hAnsi="仿宋" w:eastAsia="仿宋" w:cs="仿宋"/>
          <w:kern w:val="0"/>
          <w:sz w:val="28"/>
          <w:szCs w:val="28"/>
          <w:u w:color="000000"/>
          <w:lang w:val="en-US" w:eastAsia="zh-CN"/>
        </w:rPr>
      </w:pPr>
      <w:r>
        <w:rPr>
          <w:rFonts w:hint="eastAsia" w:ascii="仿宋" w:hAnsi="仿宋" w:eastAsia="仿宋" w:cs="仿宋"/>
          <w:kern w:val="0"/>
          <w:sz w:val="28"/>
          <w:szCs w:val="28"/>
          <w:u w:color="000000"/>
        </w:rPr>
        <w:t>工程名称：</w:t>
      </w:r>
      <w:r>
        <w:rPr>
          <w:rFonts w:hint="eastAsia" w:ascii="仿宋" w:hAnsi="仿宋" w:eastAsia="仿宋" w:cs="仿宋"/>
          <w:kern w:val="0"/>
          <w:sz w:val="28"/>
          <w:szCs w:val="28"/>
          <w:u w:color="000000"/>
          <w:lang w:val="en-US" w:eastAsia="zh-CN"/>
        </w:rPr>
        <w:t>湖南省第五工程有限公司第一批危旧房屋拆除工程。</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工程地点：湖南省株洲市</w:t>
      </w:r>
      <w:r>
        <w:rPr>
          <w:rFonts w:hint="eastAsia" w:ascii="仿宋" w:hAnsi="仿宋" w:eastAsia="仿宋" w:cs="仿宋"/>
          <w:kern w:val="0"/>
          <w:sz w:val="28"/>
          <w:szCs w:val="28"/>
          <w:u w:color="000000"/>
          <w:lang w:val="en-US" w:eastAsia="zh-CN"/>
        </w:rPr>
        <w:t>石峰区、芦淞区、荷塘区。</w:t>
      </w:r>
    </w:p>
    <w:p>
      <w:pPr>
        <w:spacing w:line="520" w:lineRule="exact"/>
        <w:ind w:firstLine="560" w:firstLineChars="200"/>
        <w:rPr>
          <w:rFonts w:hint="eastAsia" w:ascii="仿宋" w:hAnsi="仿宋" w:eastAsia="仿宋" w:cs="仿宋"/>
          <w:kern w:val="0"/>
          <w:sz w:val="28"/>
          <w:szCs w:val="28"/>
          <w:u w:color="000000"/>
          <w:lang w:eastAsia="zh-CN"/>
        </w:rPr>
      </w:pPr>
      <w:r>
        <w:rPr>
          <w:rFonts w:hint="eastAsia" w:ascii="仿宋" w:hAnsi="仿宋" w:eastAsia="仿宋" w:cs="仿宋"/>
          <w:kern w:val="0"/>
          <w:sz w:val="28"/>
          <w:szCs w:val="28"/>
          <w:u w:color="000000"/>
        </w:rPr>
        <w:t>工程内容：</w:t>
      </w:r>
      <w:r>
        <w:rPr>
          <w:rFonts w:hint="eastAsia" w:ascii="仿宋" w:hAnsi="仿宋" w:eastAsia="仿宋" w:cs="仿宋"/>
          <w:kern w:val="0"/>
          <w:sz w:val="28"/>
          <w:szCs w:val="28"/>
          <w:u w:color="000000"/>
          <w:lang w:val="en-US" w:eastAsia="zh-CN"/>
        </w:rPr>
        <w:t>湖南省第五工程有限公司第一批危旧房屋的</w:t>
      </w:r>
      <w:r>
        <w:rPr>
          <w:rFonts w:hint="eastAsia" w:ascii="仿宋" w:hAnsi="仿宋" w:eastAsia="仿宋" w:cs="仿宋"/>
          <w:kern w:val="0"/>
          <w:sz w:val="28"/>
          <w:szCs w:val="28"/>
          <w:u w:color="000000"/>
        </w:rPr>
        <w:t>拆除工作</w:t>
      </w:r>
      <w:r>
        <w:rPr>
          <w:rFonts w:hint="eastAsia" w:ascii="仿宋" w:hAnsi="仿宋" w:eastAsia="仿宋" w:cs="仿宋"/>
          <w:kern w:val="0"/>
          <w:sz w:val="28"/>
          <w:szCs w:val="28"/>
          <w:u w:color="000000"/>
          <w:lang w:eastAsia="zh-CN"/>
        </w:rPr>
        <w:t>。</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工程造价</w:t>
      </w:r>
      <w:r>
        <w:rPr>
          <w:rFonts w:hint="eastAsia" w:ascii="仿宋" w:hAnsi="仿宋" w:eastAsia="仿宋" w:cs="仿宋"/>
          <w:kern w:val="0"/>
          <w:sz w:val="28"/>
          <w:szCs w:val="28"/>
          <w:u w:color="000000"/>
          <w:lang w:eastAsia="zh-CN"/>
        </w:rPr>
        <w:t>：</w:t>
      </w:r>
      <w:r>
        <w:rPr>
          <w:rFonts w:hint="eastAsia" w:ascii="仿宋" w:hAnsi="仿宋" w:eastAsia="仿宋" w:cs="仿宋"/>
          <w:kern w:val="0"/>
          <w:sz w:val="28"/>
          <w:szCs w:val="28"/>
          <w:u w:color="000000"/>
        </w:rPr>
        <w:t>本拆除工程按人民币</w:t>
      </w:r>
      <w:r>
        <w:rPr>
          <w:rFonts w:hint="eastAsia" w:ascii="仿宋" w:hAnsi="仿宋" w:eastAsia="仿宋" w:cs="仿宋"/>
          <w:kern w:val="0"/>
          <w:sz w:val="28"/>
          <w:szCs w:val="28"/>
          <w:u w:color="000000"/>
          <w:lang w:val="en-US" w:eastAsia="zh-CN"/>
        </w:rPr>
        <w:t xml:space="preserve">    </w:t>
      </w:r>
      <w:r>
        <w:rPr>
          <w:rFonts w:hint="eastAsia" w:ascii="仿宋" w:hAnsi="仿宋" w:eastAsia="仿宋" w:cs="仿宋"/>
          <w:kern w:val="0"/>
          <w:sz w:val="28"/>
          <w:szCs w:val="28"/>
          <w:u w:color="000000"/>
        </w:rPr>
        <w:t>万元整（￥</w:t>
      </w:r>
      <w:r>
        <w:rPr>
          <w:rFonts w:hint="eastAsia" w:ascii="仿宋" w:hAnsi="仿宋" w:eastAsia="仿宋" w:cs="仿宋"/>
          <w:kern w:val="0"/>
          <w:sz w:val="28"/>
          <w:szCs w:val="28"/>
          <w:u w:color="000000"/>
          <w:lang w:val="en-US" w:eastAsia="zh-CN"/>
        </w:rPr>
        <w:t xml:space="preserve">      </w:t>
      </w:r>
      <w:r>
        <w:rPr>
          <w:rFonts w:hint="eastAsia" w:ascii="仿宋" w:hAnsi="仿宋" w:eastAsia="仿宋" w:cs="仿宋"/>
          <w:kern w:val="0"/>
          <w:sz w:val="28"/>
          <w:szCs w:val="28"/>
          <w:u w:color="000000"/>
        </w:rPr>
        <w:t>元）包干。</w:t>
      </w:r>
    </w:p>
    <w:p>
      <w:pPr>
        <w:spacing w:line="520" w:lineRule="exact"/>
        <w:ind w:firstLine="560" w:firstLineChars="200"/>
        <w:rPr>
          <w:rFonts w:hint="eastAsia" w:ascii="仿宋" w:hAnsi="仿宋" w:eastAsia="仿宋" w:cs="仿宋"/>
          <w:kern w:val="0"/>
          <w:sz w:val="28"/>
          <w:szCs w:val="28"/>
          <w:u w:color="000000"/>
          <w:lang w:val="en-US" w:eastAsia="zh-CN"/>
        </w:rPr>
      </w:pPr>
      <w:r>
        <w:rPr>
          <w:rFonts w:hint="eastAsia" w:ascii="仿宋" w:hAnsi="仿宋" w:eastAsia="仿宋" w:cs="仿宋"/>
          <w:kern w:val="0"/>
          <w:sz w:val="28"/>
          <w:szCs w:val="28"/>
          <w:u w:color="000000"/>
        </w:rPr>
        <w:t>支付方式：</w:t>
      </w:r>
      <w:r>
        <w:rPr>
          <w:rFonts w:hint="eastAsia" w:ascii="仿宋" w:hAnsi="仿宋" w:eastAsia="仿宋" w:cs="仿宋"/>
          <w:kern w:val="0"/>
          <w:sz w:val="28"/>
          <w:szCs w:val="28"/>
          <w:u w:color="000000"/>
          <w:lang w:val="en-US" w:eastAsia="zh-CN"/>
        </w:rPr>
        <w:t>施工过程中不支付进度款，工程验收合格且双方确认签字工程量结算单后的15个工作日，乙方提供增值税专用发票后，甲方一次性付清款项。</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施工工期：</w:t>
      </w:r>
      <w:r>
        <w:rPr>
          <w:rFonts w:hint="eastAsia" w:ascii="仿宋" w:hAnsi="仿宋" w:eastAsia="仿宋" w:cs="仿宋"/>
          <w:kern w:val="0"/>
          <w:sz w:val="28"/>
          <w:szCs w:val="28"/>
          <w:u w:color="000000"/>
          <w:lang w:val="en-US" w:eastAsia="zh-CN"/>
        </w:rPr>
        <w:t>30天，</w:t>
      </w:r>
      <w:r>
        <w:rPr>
          <w:rFonts w:hint="eastAsia" w:ascii="仿宋" w:hAnsi="仿宋" w:eastAsia="仿宋" w:cs="仿宋"/>
          <w:kern w:val="0"/>
          <w:sz w:val="28"/>
          <w:szCs w:val="28"/>
          <w:u w:color="000000"/>
        </w:rPr>
        <w:t>20</w:t>
      </w:r>
      <w:r>
        <w:rPr>
          <w:rFonts w:hint="eastAsia" w:ascii="仿宋" w:hAnsi="仿宋" w:eastAsia="仿宋" w:cs="仿宋"/>
          <w:kern w:val="0"/>
          <w:sz w:val="28"/>
          <w:szCs w:val="28"/>
          <w:u w:color="000000"/>
          <w:lang w:val="en-US" w:eastAsia="zh-CN"/>
        </w:rPr>
        <w:t>22</w:t>
      </w:r>
      <w:r>
        <w:rPr>
          <w:rFonts w:hint="eastAsia" w:ascii="仿宋" w:hAnsi="仿宋" w:eastAsia="仿宋" w:cs="仿宋"/>
          <w:kern w:val="0"/>
          <w:sz w:val="28"/>
          <w:szCs w:val="28"/>
          <w:u w:color="000000"/>
        </w:rPr>
        <w:t>年  月   日至20</w:t>
      </w:r>
      <w:r>
        <w:rPr>
          <w:rFonts w:hint="eastAsia" w:ascii="仿宋" w:hAnsi="仿宋" w:eastAsia="仿宋" w:cs="仿宋"/>
          <w:kern w:val="0"/>
          <w:sz w:val="28"/>
          <w:szCs w:val="28"/>
          <w:u w:color="000000"/>
          <w:lang w:val="en-US" w:eastAsia="zh-CN"/>
        </w:rPr>
        <w:t>22</w:t>
      </w:r>
      <w:r>
        <w:rPr>
          <w:rFonts w:hint="eastAsia" w:ascii="仿宋" w:hAnsi="仿宋" w:eastAsia="仿宋" w:cs="仿宋"/>
          <w:kern w:val="0"/>
          <w:sz w:val="28"/>
          <w:szCs w:val="28"/>
          <w:u w:color="000000"/>
        </w:rPr>
        <w:t>年   月   日。</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施工质量与安全：该工程严格按照《建筑拆除工程安全技术规范》及其他相关要求组织施工，杜绝一切质量安全事故的发生。拆除施工时，做好必要的防护措施，防止拆除时的渣土飞溅至围墙外导致周边居民的财产损失。</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双方职责：</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甲方：</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1、清除施工现场地面及空中障碍物，如：清除房屋电缆、切断电源、断开自来水管、疏散围观人群、清除障碍物等，确保施工车辆道路畅通。</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2、在施工过程中，由于甲方原因造成的质量安全事故，其损失由甲方负责。</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3、指定</w:t>
      </w:r>
      <w:r>
        <w:rPr>
          <w:rFonts w:hint="eastAsia" w:ascii="仿宋" w:hAnsi="仿宋" w:eastAsia="仿宋" w:cs="仿宋"/>
          <w:kern w:val="0"/>
          <w:sz w:val="28"/>
          <w:szCs w:val="28"/>
          <w:u w:val="single" w:color="auto"/>
        </w:rPr>
        <w:t xml:space="preserve">         </w:t>
      </w:r>
      <w:r>
        <w:rPr>
          <w:rFonts w:hint="eastAsia" w:ascii="仿宋" w:hAnsi="仿宋" w:eastAsia="仿宋" w:cs="仿宋"/>
          <w:kern w:val="0"/>
          <w:sz w:val="28"/>
          <w:szCs w:val="28"/>
          <w:u w:color="000000"/>
        </w:rPr>
        <w:t>为现场代表，负责联系协调工作，理顺各方关系。</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乙方：</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1、提供单位拆除工程的资质证书，编制拆除工程的施工方案。</w:t>
      </w:r>
    </w:p>
    <w:p>
      <w:pPr>
        <w:spacing w:line="520" w:lineRule="exact"/>
        <w:ind w:firstLine="560" w:firstLineChars="200"/>
        <w:rPr>
          <w:rFonts w:hint="eastAsia" w:ascii="仿宋" w:hAnsi="仿宋" w:eastAsia="仿宋" w:cs="仿宋"/>
          <w:kern w:val="0"/>
          <w:sz w:val="28"/>
          <w:szCs w:val="28"/>
          <w:u w:color="000000"/>
          <w:lang w:val="en-US" w:eastAsia="zh-CN"/>
        </w:rPr>
      </w:pPr>
      <w:r>
        <w:rPr>
          <w:rFonts w:hint="eastAsia" w:ascii="仿宋" w:hAnsi="仿宋" w:eastAsia="仿宋" w:cs="仿宋"/>
          <w:kern w:val="0"/>
          <w:sz w:val="28"/>
          <w:szCs w:val="28"/>
          <w:u w:color="000000"/>
        </w:rPr>
        <w:t>2、按</w:t>
      </w:r>
      <w:r>
        <w:rPr>
          <w:rFonts w:hint="eastAsia" w:ascii="仿宋" w:hAnsi="仿宋" w:eastAsia="仿宋" w:cs="仿宋"/>
          <w:kern w:val="0"/>
          <w:sz w:val="28"/>
          <w:szCs w:val="28"/>
          <w:u w:color="000000"/>
          <w:lang w:val="en-US" w:eastAsia="zh-CN"/>
        </w:rPr>
        <w:t>经审批的施工组织设计和安全专项施工方案组织施工，当施工过程中发生变更情况时，应履行相应的审批和论证程序。拆除工程前，应对作业人员进行岗前安全教育和培训，考核合格后方可上岗作业。</w:t>
      </w:r>
    </w:p>
    <w:p>
      <w:pPr>
        <w:spacing w:line="520" w:lineRule="exact"/>
        <w:ind w:firstLine="560" w:firstLineChars="200"/>
        <w:rPr>
          <w:rFonts w:hint="eastAsia" w:ascii="仿宋" w:hAnsi="仿宋" w:eastAsia="仿宋" w:cs="仿宋"/>
          <w:kern w:val="0"/>
          <w:sz w:val="28"/>
          <w:szCs w:val="28"/>
          <w:u w:color="000000"/>
          <w:lang w:val="en-US" w:eastAsia="zh-CN"/>
        </w:rPr>
      </w:pPr>
      <w:r>
        <w:rPr>
          <w:rFonts w:hint="eastAsia" w:ascii="仿宋" w:hAnsi="仿宋" w:eastAsia="仿宋" w:cs="仿宋"/>
          <w:kern w:val="0"/>
          <w:sz w:val="28"/>
          <w:szCs w:val="28"/>
          <w:u w:color="000000"/>
          <w:lang w:val="en-US" w:eastAsia="zh-CN"/>
        </w:rPr>
        <w:t>3、拆除工程施工前，必须对施工作业人员进行书面安全技术交底，且应有记录并签字确认。特殊工种必须执证上岗。</w:t>
      </w:r>
    </w:p>
    <w:p>
      <w:pPr>
        <w:spacing w:line="520" w:lineRule="exact"/>
        <w:ind w:firstLine="560" w:firstLineChars="200"/>
        <w:rPr>
          <w:rFonts w:hint="default" w:ascii="仿宋" w:hAnsi="仿宋" w:eastAsia="仿宋" w:cs="仿宋"/>
          <w:kern w:val="0"/>
          <w:sz w:val="28"/>
          <w:szCs w:val="28"/>
          <w:u w:color="000000"/>
          <w:lang w:val="en-US" w:eastAsia="zh-CN"/>
        </w:rPr>
      </w:pPr>
      <w:r>
        <w:rPr>
          <w:rFonts w:hint="eastAsia" w:ascii="仿宋" w:hAnsi="仿宋" w:eastAsia="仿宋" w:cs="仿宋"/>
          <w:kern w:val="0"/>
          <w:sz w:val="28"/>
          <w:szCs w:val="28"/>
          <w:u w:color="000000"/>
          <w:lang w:val="en-US" w:eastAsia="zh-CN"/>
        </w:rPr>
        <w:t>4.甲方清除现场地面及空中障碍物后，乙方对施工现场的安全和质量负责。由于乙方未在规定的时间内施工造成的一切损失由乙方负责。</w:t>
      </w:r>
    </w:p>
    <w:p>
      <w:pPr>
        <w:spacing w:line="520" w:lineRule="exact"/>
        <w:ind w:firstLine="560" w:firstLineChars="200"/>
        <w:rPr>
          <w:rFonts w:hint="eastAsia" w:ascii="仿宋" w:hAnsi="仿宋" w:eastAsia="仿宋" w:cs="仿宋"/>
          <w:kern w:val="0"/>
          <w:sz w:val="28"/>
          <w:szCs w:val="28"/>
          <w:u w:color="000000"/>
          <w:lang w:val="en-US" w:eastAsia="zh-CN"/>
        </w:rPr>
      </w:pPr>
      <w:r>
        <w:rPr>
          <w:rFonts w:hint="eastAsia" w:ascii="仿宋" w:hAnsi="仿宋" w:eastAsia="仿宋" w:cs="仿宋"/>
          <w:kern w:val="0"/>
          <w:sz w:val="28"/>
          <w:szCs w:val="28"/>
          <w:u w:color="000000"/>
          <w:lang w:val="en-US" w:eastAsia="zh-CN"/>
        </w:rPr>
        <w:t>5、严格按照《建筑拆除工程安全技术规范》及相关法律法规、技术规程施工，在施工过程中采取有效措施，做好安全管理、文明施工等工作。</w:t>
      </w:r>
    </w:p>
    <w:p>
      <w:pPr>
        <w:spacing w:line="520" w:lineRule="exact"/>
        <w:ind w:firstLine="560" w:firstLineChars="200"/>
        <w:rPr>
          <w:rFonts w:hint="default" w:ascii="仿宋" w:hAnsi="仿宋" w:eastAsia="仿宋" w:cs="仿宋"/>
          <w:kern w:val="0"/>
          <w:sz w:val="28"/>
          <w:szCs w:val="28"/>
          <w:u w:color="000000"/>
          <w:lang w:val="en-US" w:eastAsia="zh-CN"/>
        </w:rPr>
      </w:pPr>
      <w:r>
        <w:rPr>
          <w:rFonts w:hint="eastAsia" w:ascii="仿宋" w:hAnsi="仿宋" w:eastAsia="仿宋" w:cs="仿宋"/>
          <w:kern w:val="0"/>
          <w:sz w:val="28"/>
          <w:szCs w:val="28"/>
          <w:u w:color="000000"/>
          <w:lang w:val="en-US" w:eastAsia="zh-CN"/>
        </w:rPr>
        <w:t>6.建议拆除工程的消防管理制度。同时根据施工现场作业环境，制定相应的消防安全措施。</w:t>
      </w:r>
    </w:p>
    <w:p>
      <w:pPr>
        <w:spacing w:line="520" w:lineRule="exact"/>
        <w:ind w:firstLine="560" w:firstLineChars="200"/>
        <w:rPr>
          <w:rFonts w:hint="eastAsia" w:ascii="仿宋" w:hAnsi="仿宋" w:eastAsia="仿宋" w:cs="仿宋"/>
          <w:kern w:val="0"/>
          <w:sz w:val="28"/>
          <w:szCs w:val="28"/>
          <w:u w:color="000000"/>
          <w:lang w:val="en-US" w:eastAsia="zh-CN"/>
        </w:rPr>
      </w:pPr>
      <w:r>
        <w:rPr>
          <w:rFonts w:hint="eastAsia" w:ascii="仿宋" w:hAnsi="仿宋" w:eastAsia="仿宋" w:cs="仿宋"/>
          <w:kern w:val="0"/>
          <w:sz w:val="28"/>
          <w:szCs w:val="28"/>
          <w:u w:color="000000"/>
          <w:lang w:val="en-US" w:eastAsia="zh-CN"/>
        </w:rPr>
        <w:t>7、在施工过程中，保障施工人员、附件居民房屋及过往行人生命、财产及车辆的安全，并做好相应防护工作，防止拆除时渣土飞溅至围墙以外导致周边居民的财产损失。由于乙方施工原因造成的质量安全事故，其损失由乙方负责。</w:t>
      </w:r>
    </w:p>
    <w:p>
      <w:pPr>
        <w:spacing w:line="520" w:lineRule="exact"/>
        <w:ind w:firstLine="560" w:firstLineChars="200"/>
        <w:rPr>
          <w:rFonts w:hint="eastAsia"/>
        </w:rPr>
      </w:pPr>
      <w:r>
        <w:rPr>
          <w:rFonts w:hint="eastAsia" w:ascii="仿宋" w:hAnsi="仿宋" w:eastAsia="仿宋" w:cs="仿宋"/>
          <w:kern w:val="0"/>
          <w:sz w:val="28"/>
          <w:szCs w:val="28"/>
          <w:u w:color="000000"/>
          <w:lang w:val="en-US" w:eastAsia="zh-CN"/>
        </w:rPr>
        <w:t>8</w:t>
      </w:r>
      <w:r>
        <w:rPr>
          <w:rFonts w:hint="eastAsia" w:ascii="仿宋" w:hAnsi="仿宋" w:eastAsia="仿宋" w:cs="仿宋"/>
          <w:kern w:val="0"/>
          <w:sz w:val="28"/>
          <w:szCs w:val="28"/>
          <w:u w:color="000000"/>
        </w:rPr>
        <w:t>、拆除施工完成后，</w:t>
      </w:r>
      <w:r>
        <w:rPr>
          <w:rFonts w:hint="eastAsia" w:ascii="仿宋" w:hAnsi="仿宋" w:eastAsia="仿宋" w:cs="仿宋"/>
          <w:kern w:val="0"/>
          <w:sz w:val="28"/>
          <w:szCs w:val="28"/>
          <w:u w:color="000000"/>
          <w:lang w:val="en-US" w:eastAsia="zh-CN"/>
        </w:rPr>
        <w:t>按照第一批危旧房屋拆除明细表规定的要求拆除到位，同时</w:t>
      </w:r>
      <w:r>
        <w:rPr>
          <w:rFonts w:hint="eastAsia" w:ascii="仿宋" w:hAnsi="仿宋" w:eastAsia="仿宋" w:cs="仿宋"/>
          <w:kern w:val="0"/>
          <w:sz w:val="28"/>
          <w:szCs w:val="28"/>
          <w:u w:color="000000"/>
        </w:rPr>
        <w:t>将现场废渣将一层填平</w:t>
      </w:r>
      <w:r>
        <w:rPr>
          <w:rFonts w:hint="eastAsia" w:ascii="仿宋" w:hAnsi="仿宋" w:eastAsia="仿宋" w:cs="仿宋"/>
          <w:kern w:val="0"/>
          <w:sz w:val="28"/>
          <w:szCs w:val="28"/>
          <w:u w:color="000000"/>
          <w:lang w:eastAsia="zh-CN"/>
        </w:rPr>
        <w:t>，</w:t>
      </w:r>
      <w:r>
        <w:rPr>
          <w:rFonts w:hint="eastAsia" w:ascii="仿宋" w:hAnsi="仿宋" w:eastAsia="仿宋" w:cs="仿宋"/>
          <w:kern w:val="0"/>
          <w:sz w:val="28"/>
          <w:szCs w:val="28"/>
          <w:u w:color="000000"/>
          <w:lang w:val="en-US" w:eastAsia="zh-CN"/>
        </w:rPr>
        <w:t>保持排水畅通。</w:t>
      </w:r>
    </w:p>
    <w:p>
      <w:pPr>
        <w:spacing w:line="50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lang w:val="en-US" w:eastAsia="zh-CN"/>
        </w:rPr>
        <w:t>9</w:t>
      </w:r>
      <w:r>
        <w:rPr>
          <w:rFonts w:hint="eastAsia" w:ascii="仿宋" w:hAnsi="仿宋" w:eastAsia="仿宋" w:cs="仿宋"/>
          <w:kern w:val="0"/>
          <w:sz w:val="28"/>
          <w:szCs w:val="28"/>
          <w:u w:color="000000"/>
        </w:rPr>
        <w:t>、</w:t>
      </w:r>
      <w:r>
        <w:rPr>
          <w:rFonts w:hint="eastAsia" w:ascii="仿宋" w:hAnsi="仿宋" w:eastAsia="仿宋" w:cs="仿宋"/>
          <w:sz w:val="28"/>
          <w:szCs w:val="28"/>
        </w:rPr>
        <w:t>本合同在履行过程中发生争议，由双方当事人协商解决。协商不成，双方同意选择向甲方所在地有管辖权的人民法院提起诉讼。</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lang w:val="en-US" w:eastAsia="zh-CN"/>
        </w:rPr>
        <w:t>10</w:t>
      </w:r>
      <w:r>
        <w:rPr>
          <w:rFonts w:hint="eastAsia" w:ascii="仿宋" w:hAnsi="仿宋" w:eastAsia="仿宋" w:cs="仿宋"/>
          <w:kern w:val="0"/>
          <w:sz w:val="28"/>
          <w:szCs w:val="28"/>
          <w:u w:color="000000"/>
        </w:rPr>
        <w:t>、本合同一式贰份，甲乙双方各持壹份，双方签字并盖章后生效，工程款支付完毕后，本合同自动失效。</w:t>
      </w:r>
    </w:p>
    <w:p>
      <w:pPr>
        <w:spacing w:line="520" w:lineRule="exact"/>
        <w:rPr>
          <w:rFonts w:hint="eastAsia" w:ascii="仿宋" w:hAnsi="仿宋" w:eastAsia="仿宋" w:cs="仿宋"/>
          <w:kern w:val="0"/>
          <w:sz w:val="28"/>
          <w:szCs w:val="28"/>
          <w:u w:color="000000"/>
        </w:rPr>
      </w:pP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甲方：（盖章）                     乙方：（盖章）</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甲方代表：                         乙方代表：</w:t>
      </w:r>
    </w:p>
    <w:p>
      <w:pPr>
        <w:spacing w:line="520" w:lineRule="exact"/>
        <w:ind w:firstLine="560" w:firstLineChars="200"/>
        <w:rPr>
          <w:rFonts w:hint="eastAsia" w:ascii="仿宋" w:hAnsi="仿宋" w:eastAsia="仿宋" w:cs="仿宋"/>
          <w:kern w:val="0"/>
          <w:sz w:val="28"/>
          <w:szCs w:val="28"/>
          <w:u w:color="000000"/>
        </w:rPr>
      </w:pPr>
      <w:r>
        <w:rPr>
          <w:rFonts w:hint="eastAsia" w:ascii="仿宋" w:hAnsi="仿宋" w:eastAsia="仿宋" w:cs="仿宋"/>
          <w:kern w:val="0"/>
          <w:sz w:val="28"/>
          <w:szCs w:val="28"/>
          <w:u w:color="000000"/>
        </w:rPr>
        <w:t>年  月  日                            年  月  日</w:t>
      </w:r>
    </w:p>
    <w:p>
      <w:pPr>
        <w:pStyle w:val="2"/>
        <w:rPr>
          <w:rFonts w:hint="default" w:eastAsia="宋体"/>
          <w:lang w:val="en-US" w:eastAsia="zh-CN"/>
        </w:rPr>
      </w:pPr>
    </w:p>
    <w:sectPr>
      <w:headerReference r:id="rId5" w:type="default"/>
      <w:footerReference r:id="rId6" w:type="default"/>
      <w:pgSz w:w="11906" w:h="16838"/>
      <w:pgMar w:top="1587" w:right="1417" w:bottom="1417" w:left="1587"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- 10 -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- 10 -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140"/>
        <w:tab w:val="clear" w:pos="4153"/>
      </w:tabs>
      <w:jc w:val="both"/>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- 15 -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- 15 -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r>
      <w:rPr>
        <w:rFonts w:hint="eastAsia"/>
        <w:sz w:val="24"/>
        <w:szCs w:val="24"/>
      </w:rPr>
      <w:t xml:space="preserve">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A8E8F3"/>
    <w:multiLevelType w:val="singleLevel"/>
    <w:tmpl w:val="33A8E8F3"/>
    <w:lvl w:ilvl="0" w:tentative="0">
      <w:start w:val="1"/>
      <w:numFmt w:val="decimal"/>
      <w:suff w:val="nothing"/>
      <w:lvlText w:val="%1、"/>
      <w:lvlJc w:val="left"/>
      <w:pPr>
        <w:ind w:left="-60"/>
      </w:pPr>
    </w:lvl>
  </w:abstractNum>
  <w:abstractNum w:abstractNumId="1">
    <w:nsid w:val="3DC86C5B"/>
    <w:multiLevelType w:val="multilevel"/>
    <w:tmpl w:val="3DC86C5B"/>
    <w:lvl w:ilvl="0" w:tentative="0">
      <w:start w:val="1"/>
      <w:numFmt w:val="japaneseCounting"/>
      <w:lvlText w:val="第%1章"/>
      <w:lvlJc w:val="left"/>
      <w:pPr>
        <w:ind w:left="1800" w:hanging="18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ODMzMjljMDZhY2NmODM1MDk5MDYxYTk5ZTE5MmMifQ=="/>
  </w:docVars>
  <w:rsids>
    <w:rsidRoot w:val="60E977C5"/>
    <w:rsid w:val="00704336"/>
    <w:rsid w:val="01FD42EF"/>
    <w:rsid w:val="031F3DF1"/>
    <w:rsid w:val="03F62DA4"/>
    <w:rsid w:val="060E0879"/>
    <w:rsid w:val="069D39AB"/>
    <w:rsid w:val="08021500"/>
    <w:rsid w:val="084A30BE"/>
    <w:rsid w:val="09750C0F"/>
    <w:rsid w:val="09C85C70"/>
    <w:rsid w:val="0C8750A1"/>
    <w:rsid w:val="0D0F2B34"/>
    <w:rsid w:val="0E0A6E25"/>
    <w:rsid w:val="0E3177FA"/>
    <w:rsid w:val="0E4017EB"/>
    <w:rsid w:val="0F346E76"/>
    <w:rsid w:val="13280AA0"/>
    <w:rsid w:val="13C25F02"/>
    <w:rsid w:val="14F275B8"/>
    <w:rsid w:val="158C3568"/>
    <w:rsid w:val="159E5049"/>
    <w:rsid w:val="174A5489"/>
    <w:rsid w:val="185331C0"/>
    <w:rsid w:val="1ABA411A"/>
    <w:rsid w:val="1BAB04C0"/>
    <w:rsid w:val="1CC419CE"/>
    <w:rsid w:val="1E426EBA"/>
    <w:rsid w:val="1E522E75"/>
    <w:rsid w:val="1E656AAA"/>
    <w:rsid w:val="1F56308E"/>
    <w:rsid w:val="1F71122E"/>
    <w:rsid w:val="21D2577B"/>
    <w:rsid w:val="21F6768D"/>
    <w:rsid w:val="228F2B4C"/>
    <w:rsid w:val="24B45F5B"/>
    <w:rsid w:val="27A50C8B"/>
    <w:rsid w:val="27DC212D"/>
    <w:rsid w:val="2AAD1B5F"/>
    <w:rsid w:val="2CAD4098"/>
    <w:rsid w:val="2DA2119A"/>
    <w:rsid w:val="31A60196"/>
    <w:rsid w:val="32C1314B"/>
    <w:rsid w:val="32E21BAE"/>
    <w:rsid w:val="34BC61DB"/>
    <w:rsid w:val="36AC3746"/>
    <w:rsid w:val="391159AF"/>
    <w:rsid w:val="3A8F1281"/>
    <w:rsid w:val="3B1821FA"/>
    <w:rsid w:val="3D841A40"/>
    <w:rsid w:val="3F7A3B50"/>
    <w:rsid w:val="40442B0E"/>
    <w:rsid w:val="40C81062"/>
    <w:rsid w:val="42433CD8"/>
    <w:rsid w:val="42701998"/>
    <w:rsid w:val="45725A27"/>
    <w:rsid w:val="46E6047B"/>
    <w:rsid w:val="48CA7928"/>
    <w:rsid w:val="48D232BA"/>
    <w:rsid w:val="494871CB"/>
    <w:rsid w:val="4A1E1CDA"/>
    <w:rsid w:val="4A29579C"/>
    <w:rsid w:val="4A474884"/>
    <w:rsid w:val="4B535A14"/>
    <w:rsid w:val="4BE749F9"/>
    <w:rsid w:val="4C06511B"/>
    <w:rsid w:val="4C176DA8"/>
    <w:rsid w:val="4FEA761A"/>
    <w:rsid w:val="521D132B"/>
    <w:rsid w:val="527C26D8"/>
    <w:rsid w:val="53336C75"/>
    <w:rsid w:val="536E13A9"/>
    <w:rsid w:val="5372664F"/>
    <w:rsid w:val="54F75F49"/>
    <w:rsid w:val="55673BB8"/>
    <w:rsid w:val="5B035B72"/>
    <w:rsid w:val="5CBD3DFA"/>
    <w:rsid w:val="5DEE0640"/>
    <w:rsid w:val="5E9E4B19"/>
    <w:rsid w:val="5FD2453E"/>
    <w:rsid w:val="60E977C5"/>
    <w:rsid w:val="61CF0031"/>
    <w:rsid w:val="61ED5C3A"/>
    <w:rsid w:val="637D586B"/>
    <w:rsid w:val="63DA594E"/>
    <w:rsid w:val="6497295D"/>
    <w:rsid w:val="652B1FFE"/>
    <w:rsid w:val="65430E8E"/>
    <w:rsid w:val="65C92FEA"/>
    <w:rsid w:val="68646FFA"/>
    <w:rsid w:val="6DD81D01"/>
    <w:rsid w:val="6F173018"/>
    <w:rsid w:val="6F1B75CF"/>
    <w:rsid w:val="6F8F0730"/>
    <w:rsid w:val="72001B41"/>
    <w:rsid w:val="742D0BE7"/>
    <w:rsid w:val="74D140B1"/>
    <w:rsid w:val="784310EF"/>
    <w:rsid w:val="7A477AC9"/>
    <w:rsid w:val="7A5F027D"/>
    <w:rsid w:val="7A9C0875"/>
    <w:rsid w:val="7FDF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kern w:val="0"/>
      <w:sz w:val="20"/>
    </w:rPr>
  </w:style>
  <w:style w:type="paragraph" w:styleId="4">
    <w:name w:val="Body Text Indent"/>
    <w:basedOn w:val="1"/>
    <w:next w:val="5"/>
    <w:qFormat/>
    <w:uiPriority w:val="0"/>
    <w:pPr>
      <w:tabs>
        <w:tab w:val="left" w:pos="0"/>
        <w:tab w:val="left" w:pos="540"/>
        <w:tab w:val="left" w:pos="1440"/>
      </w:tabs>
      <w:ind w:right="25" w:rightChars="12" w:firstLine="359" w:firstLineChars="171"/>
    </w:pPr>
    <w:rPr>
      <w:sz w:val="24"/>
      <w:szCs w:val="21"/>
    </w:rPr>
  </w:style>
  <w:style w:type="paragraph" w:styleId="5">
    <w:name w:val="Body Text Indent 2"/>
    <w:basedOn w:val="1"/>
    <w:unhideWhenUsed/>
    <w:qFormat/>
    <w:uiPriority w:val="99"/>
    <w:pPr>
      <w:spacing w:before="100" w:beforeAutospacing="1"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adjustRightInd w:val="0"/>
      <w:snapToGrid w:val="0"/>
      <w:spacing w:line="360" w:lineRule="auto"/>
      <w:ind w:firstLine="980" w:firstLineChars="350"/>
    </w:pPr>
    <w:rPr>
      <w:sz w:val="28"/>
    </w:rPr>
  </w:style>
  <w:style w:type="paragraph" w:styleId="9">
    <w:name w:val="toc 2"/>
    <w:basedOn w:val="1"/>
    <w:next w:val="1"/>
    <w:qFormat/>
    <w:uiPriority w:val="0"/>
    <w:pPr>
      <w:tabs>
        <w:tab w:val="right" w:leader="dot" w:pos="8891"/>
      </w:tabs>
    </w:p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paragraph" w:styleId="11">
    <w:name w:val="Body Text First Indent 2"/>
    <w:basedOn w:val="4"/>
    <w:next w:val="1"/>
    <w:qFormat/>
    <w:uiPriority w:val="0"/>
    <w:pPr>
      <w:tabs>
        <w:tab w:val="left" w:pos="630"/>
      </w:tabs>
      <w:spacing w:after="120" w:line="360" w:lineRule="auto"/>
      <w:ind w:left="420" w:leftChars="200" w:firstLine="420" w:firstLineChars="200"/>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6317</Words>
  <Characters>6750</Characters>
  <Lines>0</Lines>
  <Paragraphs>0</Paragraphs>
  <TotalTime>19</TotalTime>
  <ScaleCrop>false</ScaleCrop>
  <LinksUpToDate>false</LinksUpToDate>
  <CharactersWithSpaces>7829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2022-07-06T01:44:00Z</dcterms:created>
  <dc:creator>狂徒=情圣=佛</dc:creator>
  <cp:lastModifiedBy>DayDream</cp:lastModifiedBy>
  <cp:lastPrinted>2022-07-20T04:46:00Z</cp:lastPrinted>
  <dcterms:modified xsi:type="dcterms:W3CDTF">2022-07-21T07:57:04Z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01E954DECD494159A15591E591E1440E</vt:lpwstr>
  </property>
</Properties>
</file>