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竞聘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</w:rPr>
      </w:pPr>
    </w:p>
    <w:tbl>
      <w:tblPr>
        <w:tblStyle w:val="6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90"/>
        <w:gridCol w:w="748"/>
        <w:gridCol w:w="722"/>
        <w:gridCol w:w="1290"/>
        <w:gridCol w:w="26"/>
        <w:gridCol w:w="949"/>
        <w:gridCol w:w="1089"/>
        <w:gridCol w:w="47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56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vMerge w:val="restart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（报名照片）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入司时间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47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585" w:type="dxa"/>
            <w:gridSpan w:val="8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6585" w:type="dxa"/>
            <w:gridSpan w:val="8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专业职称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持证情况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1" w:type="dxa"/>
            <w:vMerge w:val="restart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7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4104" w:type="dxa"/>
            <w:gridSpan w:val="5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1" w:type="dxa"/>
            <w:vMerge w:val="continue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7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290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系及专业</w:t>
            </w:r>
          </w:p>
        </w:tc>
        <w:tc>
          <w:tcPr>
            <w:tcW w:w="4104" w:type="dxa"/>
            <w:gridSpan w:val="5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区域意向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湖南 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广东 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海南 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营销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主任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 xml:space="preserve">营销经理  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有何优势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1" w:type="dxa"/>
            <w:vMerge w:val="restart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（任职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、年限及职务）</w:t>
            </w: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时间（起）</w:t>
            </w: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时间（止）</w:t>
            </w: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示例：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2021.1</w:t>
            </w: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2022.1</w:t>
            </w: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营销主管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1" w:type="dxa"/>
            <w:vMerge w:val="continue"/>
            <w:tcBorders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近年主要</w:t>
            </w:r>
          </w:p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  <w:t>   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11" w:type="dxa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154" w:type="dxa"/>
            <w:gridSpan w:val="9"/>
            <w:shd w:val="clear" w:color="auto" w:fill="FFFFFF"/>
            <w:noWrap w:val="0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（本人在工作中获得的奖励，注明获奖项目、内容、等级、排名等，并提供原始证明材料。）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spacing w:line="300" w:lineRule="exact"/>
        <w:jc w:val="center"/>
        <w:rPr>
          <w:rFonts w:hint="eastAsia" w:eastAsiaTheme="minorEastAsia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74" w:right="1361" w:bottom="158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Theme="minorEastAsia"/>
        <w:lang w:val="en-US" w:eastAsia="zh-CN"/>
      </w:rPr>
    </w:pPr>
    <w:r>
      <w:rPr>
        <w:rFonts w:hint="eastAsia" w:ascii="黑体" w:hAnsi="黑体" w:eastAsia="黑体" w:cs="黑体"/>
        <w:sz w:val="24"/>
        <w:szCs w:val="36"/>
        <w:lang w:val="en-US" w:eastAsia="zh-CN"/>
      </w:rPr>
      <w:t>湖南省第五工程有限公司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65BF"/>
    <w:rsid w:val="0B6D4DC3"/>
    <w:rsid w:val="0E6930A9"/>
    <w:rsid w:val="0FA14AC0"/>
    <w:rsid w:val="118803F6"/>
    <w:rsid w:val="13DC6FBD"/>
    <w:rsid w:val="1D0B10D4"/>
    <w:rsid w:val="1F8357D4"/>
    <w:rsid w:val="21085D8D"/>
    <w:rsid w:val="23E85AE5"/>
    <w:rsid w:val="25C874BF"/>
    <w:rsid w:val="2A4D5DC6"/>
    <w:rsid w:val="2B001516"/>
    <w:rsid w:val="3304590E"/>
    <w:rsid w:val="340B0F96"/>
    <w:rsid w:val="37B817E9"/>
    <w:rsid w:val="399A4E8D"/>
    <w:rsid w:val="3E122D86"/>
    <w:rsid w:val="4461595F"/>
    <w:rsid w:val="46624AC7"/>
    <w:rsid w:val="48FB1588"/>
    <w:rsid w:val="4B1C696C"/>
    <w:rsid w:val="4BDD1164"/>
    <w:rsid w:val="6BAF2AF9"/>
    <w:rsid w:val="6FFA2FF5"/>
    <w:rsid w:val="74085625"/>
    <w:rsid w:val="75801299"/>
    <w:rsid w:val="77AA359E"/>
    <w:rsid w:val="79C618C2"/>
    <w:rsid w:val="7C6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spacing w:line="560" w:lineRule="exact"/>
      <w:ind w:firstLine="200" w:firstLineChars="200"/>
    </w:pPr>
    <w:rPr>
      <w:rFonts w:ascii="仿宋" w:eastAsia="仿宋"/>
      <w:sz w:val="32"/>
      <w:szCs w:val="32"/>
    </w:rPr>
  </w:style>
  <w:style w:type="paragraph" w:styleId="3">
    <w:name w:val="Normal Indent"/>
    <w:basedOn w:val="1"/>
    <w:unhideWhenUsed/>
    <w:qFormat/>
    <w:uiPriority w:val="99"/>
    <w:pPr>
      <w:spacing w:line="360" w:lineRule="auto"/>
      <w:ind w:firstLine="400" w:firstLine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2021-09-14T02:28:00Z</dcterms:created>
  <dc:creator>西歪歪 </dc:creator>
  <cp:lastModifiedBy>'' 媛媛</cp:lastModifiedBy>
  <cp:lastPrinted>2022-01-22T06:36:00Z</cp:lastPrinted>
  <dcterms:modified xsi:type="dcterms:W3CDTF">2022-01-31T04:30:42Z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91C0E0458B364166839C50CDA50918F3</vt:lpwstr>
  </property>
</Properties>
</file>